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315A1F8">
      <w:pPr>
        <w:pStyle w:val="style0"/>
        <w:widowControl/>
        <w:spacing w:after="0" w:lineRule="auto" w:line="216"/>
        <w:ind w:left="360" w:firstLine="3092" w:firstLineChars="1100"/>
        <w:rPr>
          <w:rFonts w:ascii="仿宋" w:eastAsia="仿宋" w:hAnsi="仿宋"/>
          <w:b/>
          <w:bCs/>
          <w:color w:val="000000"/>
          <w:kern w:val="24"/>
          <w:sz w:val="28"/>
          <w:szCs w:val="28"/>
          <w14:ligatures xmlns:w14="http://schemas.microsoft.com/office/word/2010/wordml" w14:val="none"/>
        </w:rPr>
      </w:pPr>
      <w:r>
        <w:rPr>
          <w:rFonts w:ascii="仿宋" w:eastAsia="仿宋" w:hAnsi="仿宋" w:hint="eastAsia"/>
          <w:b/>
          <w:bCs/>
          <w:color w:val="000000"/>
          <w:kern w:val="24"/>
          <w:sz w:val="28"/>
          <w:szCs w:val="28"/>
          <w14:ligatures xmlns:w14="http://schemas.microsoft.com/office/word/2010/wordml" w14:val="none"/>
        </w:rPr>
        <w:t>体位垫</w:t>
      </w:r>
      <w:r>
        <w:rPr>
          <w:rFonts w:ascii="仿宋" w:eastAsia="仿宋" w:hAnsi="仿宋" w:hint="eastAsia"/>
          <w:b/>
          <w:bCs/>
          <w:color w:val="000000"/>
          <w:kern w:val="24"/>
          <w:sz w:val="28"/>
          <w:szCs w:val="28"/>
          <w14:ligatures xmlns:w14="http://schemas.microsoft.com/office/word/2010/wordml" w14:val="none"/>
        </w:rPr>
        <w:t>参数</w:t>
      </w:r>
    </w:p>
    <w:p w14:paraId="1366DD41">
      <w:pPr>
        <w:pStyle w:val="style0"/>
        <w:widowControl/>
        <w:spacing w:after="0" w:lineRule="auto" w:line="216"/>
        <w:ind w:left="360" w:firstLine="560" w:firstLineChars="200"/>
        <w:rPr>
          <w:rFonts w:ascii="仿宋" w:eastAsia="仿宋" w:hAnsi="仿宋"/>
          <w:color w:val="000000"/>
          <w:kern w:val="24"/>
          <w:sz w:val="28"/>
          <w:szCs w:val="28"/>
          <w14:ligatures xmlns:w14="http://schemas.microsoft.com/office/word/2010/wordml" w14:val="none"/>
        </w:rPr>
      </w:pP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啫喱俯卧位胸垫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（规格63*46*16CM）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、啫喱封闭式头垫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规格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25*20*10CM）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 xml:space="preserve"> 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、啫喱开放式头圈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规格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20*20*7CM）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啫喱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俯卧位头垫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规格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25*33*13CM）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啫喱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俯卧位隧道垫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(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规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格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64*64*25cm)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啫喱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减压床垫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（规格100*50*1.5CM）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、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啫喱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半圆型垫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（50*15*10CM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 xml:space="preserve">  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）</w:t>
      </w:r>
      <w:r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  <w:t>。</w:t>
      </w:r>
    </w:p>
    <w:p w14:paraId="34DD4FA6">
      <w:pPr>
        <w:pStyle w:val="style179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宫腹腔镜手术器械包</w:t>
      </w:r>
    </w:p>
    <w:p w14:paraId="7C05F1E6">
      <w:pPr>
        <w:pStyle w:val="style179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（需适配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宫腔镜系统：</w:t>
      </w:r>
      <w:r>
        <w:rPr>
          <w:rFonts w:ascii="仿宋" w:eastAsia="仿宋" w:hAnsi="仿宋" w:hint="eastAsia"/>
          <w:sz w:val="28"/>
          <w:szCs w:val="28"/>
        </w:rPr>
        <w:t>深圳迈瑞生物医疗电子股份有限公司、南京迈瑞生物医疗电子有限公司、桐庐精锐医疗器械有限公司</w:t>
      </w:r>
      <w:r>
        <w:rPr>
          <w:rFonts w:ascii="仿宋" w:eastAsia="仿宋" w:hAnsi="仿宋" w:hint="eastAsia"/>
          <w:sz w:val="28"/>
          <w:szCs w:val="28"/>
        </w:rPr>
        <w:t xml:space="preserve"> ，型号：</w:t>
      </w:r>
      <w:r>
        <w:rPr>
          <w:rFonts w:ascii="仿宋" w:eastAsia="仿宋" w:hAnsi="仿宋" w:hint="eastAsia"/>
          <w:sz w:val="28"/>
          <w:szCs w:val="28"/>
        </w:rPr>
        <w:t>摄像主机：U1、冷光源：HB300L、宫腔镜：M02930A、灌注泵：JRG-I（A）</w:t>
      </w:r>
      <w:r>
        <w:rPr>
          <w:rFonts w:ascii="仿宋" w:eastAsia="仿宋" w:hAnsi="仿宋" w:hint="eastAsia"/>
          <w:sz w:val="28"/>
          <w:szCs w:val="28"/>
        </w:rPr>
        <w:t>；腹腔镜系统：</w:t>
      </w:r>
      <w:r>
        <w:rPr>
          <w:rFonts w:ascii="仿宋" w:eastAsia="仿宋" w:hAnsi="仿宋" w:hint="eastAsia"/>
          <w:sz w:val="28"/>
          <w:szCs w:val="28"/>
        </w:rPr>
        <w:t>深圳迈瑞生物医疗电子股份有限公司、南京迈瑞生物医疗电子有限公司</w:t>
      </w:r>
      <w:r>
        <w:rPr>
          <w:rFonts w:ascii="仿宋" w:eastAsia="仿宋" w:hAnsi="仿宋" w:hint="eastAsia"/>
          <w:sz w:val="28"/>
          <w:szCs w:val="28"/>
        </w:rPr>
        <w:t>，型号</w:t>
      </w:r>
      <w:r>
        <w:rPr>
          <w:rFonts w:ascii="仿宋" w:eastAsia="仿宋" w:hAnsi="仿宋" w:hint="eastAsia"/>
          <w:sz w:val="28"/>
          <w:szCs w:val="28"/>
        </w:rPr>
        <w:t>主机UX5-TEC、光源HB500R、气腹机HS-50F、腹腔镜M 01030A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0B1DF27A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简易举宫器  固定式  1把</w:t>
      </w:r>
    </w:p>
    <w:p w14:paraId="16EBF7C8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腹腔镜双极电凝钳  弯分离型5*330mm  2把</w:t>
      </w:r>
    </w:p>
    <w:p w14:paraId="758D75BD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腹腔镜单级电勾  长头5*330mm  2把</w:t>
      </w:r>
    </w:p>
    <w:p w14:paraId="4EEADBCE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腹腔镜气腹针  2.2*150mm   2把</w:t>
      </w:r>
    </w:p>
    <w:p w14:paraId="22FF4953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腹腔镜分离钳 弯分离钳45° 5*340mm  4把</w:t>
      </w:r>
    </w:p>
    <w:p w14:paraId="36ACC6AD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腹腔镜剪刀  双动弯剪  2把</w:t>
      </w:r>
    </w:p>
    <w:p w14:paraId="1D4EA64E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腹腔镜手推式冲洗吸引器  三通冲洗器5*330mm  2把</w:t>
      </w:r>
    </w:p>
    <w:p w14:paraId="6D4EAE70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腹腔镜O型持针器  左弯5*330mm  2把</w:t>
      </w:r>
    </w:p>
    <w:p w14:paraId="7E86F00D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腹腔镜无损伤抓钳             2把</w:t>
      </w:r>
    </w:p>
    <w:p w14:paraId="19B41C2F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固定韧带钩钳   27cm    1把</w:t>
      </w:r>
    </w:p>
    <w:p w14:paraId="2DA9FB7C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阴道压板      1件</w:t>
      </w:r>
    </w:p>
    <w:p w14:paraId="6D2197AA">
      <w:pPr>
        <w:pStyle w:val="style179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子宫肌瘤钻   螺旋型5mm、10mm   各一个</w:t>
      </w:r>
    </w:p>
    <w:p w14:paraId="3CC449DF">
      <w:pPr>
        <w:pStyle w:val="style179"/>
        <w:numPr>
          <w:ilvl w:val="0"/>
          <w:numId w:val="1"/>
        </w:numPr>
        <w:rPr>
          <w:rFonts w:ascii="仿宋" w:eastAsia="仿宋" w:hAnsi="仿宋"/>
          <w:color w:val="000000"/>
          <w:kern w:val="24"/>
          <w:sz w:val="28"/>
          <w:szCs w:val="28"/>
          <w14:ligatures xmlns:w14="http://schemas.microsoft.com/office/word/2010/wordml" w14:val="none"/>
        </w:rPr>
      </w:pPr>
      <w:r>
        <w:rPr>
          <w:rFonts w:ascii="仿宋" w:eastAsia="仿宋" w:hAnsi="仿宋" w:hint="eastAsia"/>
          <w:sz w:val="28"/>
          <w:szCs w:val="28"/>
        </w:rPr>
        <w:t>塑料举宫器  举宫贝大中小各1，举宫架、举宫头、固定螺丝、引导棒、量棒、举宫器操纵杆（大小各1）、举宫器固定螺母     1套</w:t>
      </w:r>
    </w:p>
    <w:p w14:paraId="4B556816">
      <w:pPr>
        <w:pStyle w:val="style0"/>
        <w:widowControl/>
        <w:spacing w:after="0" w:lineRule="auto" w:line="216"/>
        <w:ind w:left="360" w:firstLine="560" w:firstLineChars="200"/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</w:pPr>
    </w:p>
    <w:p w14:paraId="41AF6765">
      <w:pPr>
        <w:pStyle w:val="style0"/>
        <w:rPr>
          <w:rFonts w:ascii="仿宋" w:eastAsia="仿宋" w:hAnsi="仿宋" w:hint="eastAsia"/>
          <w:color w:val="000000"/>
          <w:kern w:val="24"/>
          <w:sz w:val="28"/>
          <w:szCs w:val="28"/>
          <w14:ligatures xmlns:w14="http://schemas.microsoft.com/office/word/2010/wordml" w14:val="none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BF4021C"/>
    <w:lvl w:ilvl="0" w:tplc="538EF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2"/>
        <w:szCs w:val="24"/>
        <w:lang w:val="en-US" w:bidi="ar-SA" w:eastAsia="zh-CN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>
      <w:widowControl w:val="false"/>
      <w:spacing w:lineRule="auto" w:line="276"/>
    </w:pPr>
    <w:r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 w:lineRule="auto" w:line="278"/>
      <w:outlineLvl w:val="0"/>
    </w:pPr>
    <w:rPr>
      <w:rFonts w:ascii="等线 Light" w:cs="宋体" w:eastAsia="等线 Light" w:hAnsi="等线 Light"/>
      <w:color w:val="0f4761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 w:lineRule="auto" w:line="278"/>
      <w:outlineLvl w:val="1"/>
    </w:pPr>
    <w:rPr>
      <w:rFonts w:ascii="等线 Light" w:cs="宋体" w:eastAsia="等线 Light" w:hAnsi="等线 Light"/>
      <w:color w:val="0f4761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 w:lineRule="auto" w:line="278"/>
      <w:outlineLvl w:val="2"/>
    </w:pPr>
    <w:rPr>
      <w:rFonts w:ascii="等线 Light" w:cs="宋体" w:eastAsia="等线 Light" w:hAnsi="等线 Light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 w:lineRule="auto" w:line="278"/>
      <w:outlineLvl w:val="3"/>
    </w:pPr>
    <w:rPr>
      <w:rFonts w:cs="宋体"/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 w:lineRule="auto" w:line="278"/>
      <w:outlineLvl w:val="4"/>
    </w:pPr>
    <w:rPr>
      <w:rFonts w:cs="宋体"/>
      <w:color w:val="0f4761"/>
      <w:sz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 w:lineRule="auto" w:line="278"/>
      <w:outlineLvl w:val="5"/>
    </w:pPr>
    <w:rPr>
      <w:rFonts w:cs="宋体"/>
      <w:b/>
      <w:bCs/>
      <w:color w:val="0f47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 w:lineRule="auto" w:line="278"/>
      <w:outlineLvl w:val="6"/>
    </w:pPr>
    <w:rPr>
      <w:rFonts w:cs="宋体"/>
      <w:b/>
      <w:b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 w:lineRule="auto" w:line="278"/>
      <w:outlineLvl w:val="7"/>
    </w:pPr>
    <w:rPr>
      <w:rFonts w:cs="宋体"/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 w:lineRule="auto" w:line="278"/>
      <w:outlineLvl w:val="8"/>
    </w:pPr>
    <w:rPr>
      <w:rFonts w:cs="宋体" w:eastAsia="等线 Light"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basedOn w:val="style65"/>
    <w:next w:val="style4097"/>
    <w:link w:val="style1"/>
    <w:uiPriority w:val="9"/>
    <w:rPr>
      <w:rFonts w:ascii="等线 Light" w:cs="宋体" w:eastAsia="等线 Light" w:hAnsi="等线 Light"/>
      <w:color w:val="0f4761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uiPriority w:val="9"/>
    <w:rPr>
      <w:rFonts w:ascii="等线 Light" w:cs="宋体" w:eastAsia="等线 Light" w:hAnsi="等线 Light"/>
      <w:color w:val="0f4761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uiPriority w:val="9"/>
    <w:rPr>
      <w:rFonts w:ascii="等线 Light" w:cs="宋体" w:eastAsia="等线 Light" w:hAnsi="等线 Light"/>
      <w:color w:val="0f4761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uiPriority w:val="9"/>
    <w:rPr>
      <w:rFonts w:cs="宋体"/>
      <w:color w:val="0f4761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uiPriority w:val="9"/>
    <w:rPr>
      <w:rFonts w:cs="宋体"/>
      <w:color w:val="0f4761"/>
      <w:sz w:val="24"/>
    </w:rPr>
  </w:style>
  <w:style w:type="character" w:customStyle="1" w:styleId="style4102">
    <w:name w:val="标题 6 字符"/>
    <w:basedOn w:val="style65"/>
    <w:next w:val="style4102"/>
    <w:link w:val="style6"/>
    <w:uiPriority w:val="9"/>
    <w:rPr>
      <w:rFonts w:cs="宋体"/>
      <w:b/>
      <w:bCs/>
      <w:color w:val="0f4761"/>
    </w:rPr>
  </w:style>
  <w:style w:type="character" w:customStyle="1" w:styleId="style4103">
    <w:name w:val="标题 7 字符"/>
    <w:basedOn w:val="style65"/>
    <w:next w:val="style4103"/>
    <w:link w:val="style7"/>
    <w:uiPriority w:val="9"/>
    <w:rPr>
      <w:rFonts w:cs="宋体"/>
      <w:b/>
      <w:bCs/>
      <w:color w:val="595959"/>
    </w:rPr>
  </w:style>
  <w:style w:type="character" w:customStyle="1" w:styleId="style4104">
    <w:name w:val="标题 8 字符"/>
    <w:basedOn w:val="style65"/>
    <w:next w:val="style4104"/>
    <w:link w:val="style8"/>
    <w:uiPriority w:val="9"/>
    <w:rPr>
      <w:rFonts w:cs="宋体"/>
      <w:color w:val="595959"/>
    </w:rPr>
  </w:style>
  <w:style w:type="character" w:customStyle="1" w:styleId="style4105">
    <w:name w:val="标题 9 字符"/>
    <w:basedOn w:val="style65"/>
    <w:next w:val="style4105"/>
    <w:link w:val="style9"/>
    <w:uiPriority w:val="9"/>
    <w:rPr>
      <w:rFonts w:cs="宋体" w:eastAsia="等线 Light"/>
      <w:color w:val="595959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lineRule="auto" w:line="278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ascii="等线 Light" w:cs="宋体" w:eastAsia="等线 Light" w:hAnsi="等线 Light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lineRule="auto" w:line="278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spacing w:lineRule="auto" w:line="278"/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 w:lineRule="auto" w:line="278"/>
      <w:ind w:left="864" w:right="864"/>
      <w:jc w:val="center"/>
    </w:pPr>
    <w:rPr>
      <w:i/>
      <w:iCs/>
      <w:color w:val="0f4761"/>
    </w:rPr>
  </w:style>
  <w:style w:type="character" w:customStyle="1" w:styleId="style4109">
    <w:name w:val="明显引用 字符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110">
    <w:name w:val="页眉 字符"/>
    <w:basedOn w:val="style65"/>
    <w:next w:val="style4110"/>
    <w:link w:val="style31"/>
    <w:uiPriority w:val="99"/>
    <w:rPr>
      <w:sz w:val="18"/>
      <w:szCs w:val="18"/>
    </w:rPr>
  </w:style>
  <w:style w:type="paragraph" w:styleId="style32">
    <w:name w:val="footer"/>
    <w:basedOn w:val="style0"/>
    <w:next w:val="style32"/>
    <w:link w:val="style4111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</w:pPr>
    <w:rPr>
      <w:sz w:val="18"/>
      <w:szCs w:val="18"/>
    </w:rPr>
  </w:style>
  <w:style w:type="character" w:customStyle="1" w:styleId="style4111">
    <w:name w:val="页脚 字符"/>
    <w:basedOn w:val="style65"/>
    <w:next w:val="style4111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446</Words>
  <Pages>2</Pages>
  <Characters>595</Characters>
  <Application>WPS Office</Application>
  <DocSecurity>0</DocSecurity>
  <Paragraphs>19</Paragraphs>
  <ScaleCrop>false</ScaleCrop>
  <LinksUpToDate>false</LinksUpToDate>
  <CharactersWithSpaces>672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2025-12-10T08:16:00Z</dcterms:created>
  <dc:creator>李立岩 李立岩</dc:creator>
  <lastModifiedBy>LIO-AN00</lastModifiedBy>
  <dcterms:modified xsi:type="dcterms:W3CDTF">2026-03-06T08:10:05Z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b8052cbf160a4a5cbdd6a4b4715639b8_23</vt:lpwstr>
  </property>
</Properties>
</file>