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6D670" w14:textId="77777777" w:rsidR="009616ED" w:rsidRDefault="00AA2D10">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南昌大学第四届江西省大学生职业规划大赛赛事服务采购项目需求征集意见公告</w:t>
      </w:r>
    </w:p>
    <w:p w14:paraId="738AFB76" w14:textId="77777777" w:rsidR="009616ED" w:rsidRDefault="009616ED">
      <w:pPr>
        <w:jc w:val="center"/>
        <w:rPr>
          <w:rFonts w:ascii="仿宋" w:eastAsia="仿宋" w:hAnsi="仿宋" w:cs="黑体"/>
          <w:sz w:val="32"/>
          <w:szCs w:val="32"/>
        </w:rPr>
      </w:pPr>
    </w:p>
    <w:p w14:paraId="51A9C2B6" w14:textId="77777777" w:rsidR="009616ED" w:rsidRDefault="00AA2D10">
      <w:pPr>
        <w:ind w:firstLineChars="200" w:firstLine="640"/>
        <w:rPr>
          <w:rFonts w:ascii="仿宋" w:eastAsia="仿宋" w:hAnsi="仿宋" w:cstheme="majorEastAsia"/>
          <w:sz w:val="32"/>
          <w:szCs w:val="32"/>
        </w:rPr>
      </w:pPr>
      <w:r>
        <w:rPr>
          <w:rFonts w:ascii="仿宋" w:eastAsia="仿宋" w:hAnsi="仿宋" w:hint="eastAsia"/>
          <w:sz w:val="32"/>
          <w:szCs w:val="32"/>
        </w:rPr>
        <w:t>因南昌大学第四届江西省大学生职业规划大赛赛事服务采购项目的需要，现就该项目采购进行采购需求意见征集，具体如下</w:t>
      </w:r>
      <w:r>
        <w:rPr>
          <w:rFonts w:ascii="仿宋" w:eastAsia="仿宋" w:hAnsi="仿宋" w:hint="eastAsia"/>
          <w:sz w:val="32"/>
          <w:szCs w:val="32"/>
        </w:rPr>
        <w:t>:</w:t>
      </w:r>
    </w:p>
    <w:p w14:paraId="496D0D1D" w14:textId="77777777" w:rsidR="009616ED" w:rsidRDefault="00AA2D10">
      <w:pPr>
        <w:ind w:firstLineChars="200" w:firstLine="643"/>
        <w:rPr>
          <w:rFonts w:ascii="仿宋" w:eastAsia="仿宋" w:hAnsi="仿宋"/>
          <w:b/>
          <w:bCs/>
          <w:sz w:val="32"/>
          <w:szCs w:val="32"/>
        </w:rPr>
      </w:pPr>
      <w:r>
        <w:rPr>
          <w:rFonts w:ascii="仿宋" w:eastAsia="仿宋" w:hAnsi="仿宋" w:hint="eastAsia"/>
          <w:b/>
          <w:bCs/>
          <w:sz w:val="32"/>
          <w:szCs w:val="32"/>
        </w:rPr>
        <w:t>一、采购项目名称</w:t>
      </w:r>
    </w:p>
    <w:p w14:paraId="2094C447" w14:textId="77777777" w:rsidR="009616ED" w:rsidRDefault="00AA2D10">
      <w:pPr>
        <w:ind w:firstLineChars="200" w:firstLine="640"/>
        <w:rPr>
          <w:rFonts w:ascii="仿宋" w:eastAsia="仿宋" w:hAnsi="仿宋"/>
          <w:b/>
          <w:bCs/>
          <w:sz w:val="32"/>
          <w:szCs w:val="32"/>
        </w:rPr>
      </w:pPr>
      <w:r>
        <w:rPr>
          <w:rFonts w:ascii="仿宋" w:eastAsia="仿宋" w:hAnsi="仿宋" w:hint="eastAsia"/>
          <w:sz w:val="32"/>
          <w:szCs w:val="32"/>
        </w:rPr>
        <w:t>南昌大学第四届江西省大学生职业规划大赛</w:t>
      </w:r>
      <w:r>
        <w:rPr>
          <w:rFonts w:ascii="仿宋" w:eastAsia="仿宋" w:hAnsi="仿宋" w:hint="eastAsia"/>
          <w:sz w:val="32"/>
          <w:szCs w:val="32"/>
        </w:rPr>
        <w:t>赛事服务</w:t>
      </w:r>
      <w:r>
        <w:rPr>
          <w:rFonts w:ascii="仿宋" w:eastAsia="仿宋" w:hAnsi="仿宋" w:hint="eastAsia"/>
          <w:sz w:val="32"/>
          <w:szCs w:val="32"/>
        </w:rPr>
        <w:t>采购项目</w:t>
      </w:r>
    </w:p>
    <w:p w14:paraId="24704135" w14:textId="77777777" w:rsidR="009616ED" w:rsidRDefault="00AA2D10">
      <w:pPr>
        <w:ind w:firstLineChars="200" w:firstLine="643"/>
        <w:rPr>
          <w:rFonts w:ascii="仿宋" w:eastAsia="仿宋" w:hAnsi="仿宋"/>
          <w:b/>
          <w:bCs/>
          <w:sz w:val="32"/>
          <w:szCs w:val="32"/>
        </w:rPr>
      </w:pPr>
      <w:r>
        <w:rPr>
          <w:rFonts w:ascii="仿宋" w:eastAsia="仿宋" w:hAnsi="仿宋" w:hint="eastAsia"/>
          <w:b/>
          <w:bCs/>
          <w:sz w:val="32"/>
          <w:szCs w:val="32"/>
        </w:rPr>
        <w:t>二、采购需求</w:t>
      </w:r>
    </w:p>
    <w:p w14:paraId="338E14AD" w14:textId="77777777" w:rsidR="009616ED" w:rsidRDefault="00AA2D10">
      <w:pPr>
        <w:ind w:firstLineChars="200" w:firstLine="640"/>
        <w:rPr>
          <w:rFonts w:ascii="仿宋" w:eastAsia="仿宋" w:hAnsi="仿宋"/>
          <w:sz w:val="32"/>
          <w:szCs w:val="32"/>
        </w:rPr>
      </w:pPr>
      <w:r>
        <w:rPr>
          <w:rFonts w:ascii="仿宋" w:eastAsia="仿宋" w:hAnsi="仿宋" w:hint="eastAsia"/>
          <w:sz w:val="32"/>
          <w:szCs w:val="32"/>
        </w:rPr>
        <w:t>具体采购需求详见附件</w:t>
      </w:r>
      <w:r>
        <w:rPr>
          <w:rFonts w:ascii="仿宋" w:eastAsia="仿宋" w:hAnsi="仿宋" w:hint="eastAsia"/>
          <w:sz w:val="32"/>
          <w:szCs w:val="32"/>
        </w:rPr>
        <w:t>1</w:t>
      </w:r>
      <w:r>
        <w:rPr>
          <w:rFonts w:ascii="仿宋" w:eastAsia="仿宋" w:hAnsi="仿宋" w:hint="eastAsia"/>
          <w:sz w:val="32"/>
          <w:szCs w:val="32"/>
        </w:rPr>
        <w:t>。</w:t>
      </w:r>
    </w:p>
    <w:p w14:paraId="0F7E09FF" w14:textId="77777777" w:rsidR="009616ED" w:rsidRDefault="00AA2D10">
      <w:pPr>
        <w:ind w:firstLineChars="200" w:firstLine="643"/>
        <w:rPr>
          <w:rFonts w:ascii="仿宋" w:eastAsia="仿宋" w:hAnsi="仿宋"/>
          <w:b/>
          <w:bCs/>
          <w:sz w:val="32"/>
          <w:szCs w:val="32"/>
        </w:rPr>
      </w:pPr>
      <w:r>
        <w:rPr>
          <w:rFonts w:ascii="仿宋" w:eastAsia="仿宋" w:hAnsi="仿宋" w:hint="eastAsia"/>
          <w:b/>
          <w:bCs/>
          <w:sz w:val="32"/>
          <w:szCs w:val="32"/>
        </w:rPr>
        <w:t>三、本公告期限</w:t>
      </w:r>
    </w:p>
    <w:p w14:paraId="3C262CE4" w14:textId="0D815405" w:rsidR="009616ED" w:rsidRDefault="00AA2D10">
      <w:pPr>
        <w:ind w:firstLineChars="200" w:firstLine="640"/>
        <w:rPr>
          <w:rFonts w:ascii="仿宋" w:eastAsia="仿宋" w:hAnsi="仿宋"/>
          <w:sz w:val="32"/>
          <w:szCs w:val="32"/>
        </w:rPr>
      </w:pPr>
      <w:r>
        <w:rPr>
          <w:rFonts w:ascii="仿宋" w:eastAsia="仿宋" w:hAnsi="仿宋" w:cs="黑体" w:hint="eastAsia"/>
          <w:sz w:val="32"/>
          <w:szCs w:val="32"/>
        </w:rPr>
        <w:t>2025</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w:t>
      </w:r>
      <w:r w:rsidR="00F245C0">
        <w:rPr>
          <w:rFonts w:ascii="仿宋" w:eastAsia="仿宋" w:hAnsi="仿宋"/>
          <w:sz w:val="32"/>
          <w:szCs w:val="32"/>
        </w:rPr>
        <w:t>30</w:t>
      </w:r>
      <w:r>
        <w:rPr>
          <w:rFonts w:ascii="仿宋" w:eastAsia="仿宋" w:hAnsi="仿宋" w:hint="eastAsia"/>
          <w:sz w:val="32"/>
          <w:szCs w:val="32"/>
        </w:rPr>
        <w:t>日至</w:t>
      </w:r>
      <w:r>
        <w:rPr>
          <w:rFonts w:ascii="仿宋" w:eastAsia="仿宋" w:hAnsi="仿宋" w:cs="黑体" w:hint="eastAsia"/>
          <w:sz w:val="32"/>
          <w:szCs w:val="32"/>
        </w:rPr>
        <w:t>2025</w:t>
      </w:r>
      <w:r>
        <w:rPr>
          <w:rFonts w:ascii="仿宋" w:eastAsia="仿宋" w:hAnsi="仿宋" w:hint="eastAsia"/>
          <w:sz w:val="32"/>
          <w:szCs w:val="32"/>
        </w:rPr>
        <w:t>年</w:t>
      </w:r>
      <w:r>
        <w:rPr>
          <w:rFonts w:ascii="仿宋" w:eastAsia="仿宋" w:hAnsi="仿宋" w:cs="黑体" w:hint="eastAsia"/>
          <w:sz w:val="32"/>
          <w:szCs w:val="32"/>
        </w:rPr>
        <w:t>11</w:t>
      </w:r>
      <w:r>
        <w:rPr>
          <w:rFonts w:ascii="仿宋" w:eastAsia="仿宋" w:hAnsi="仿宋" w:hint="eastAsia"/>
          <w:sz w:val="32"/>
          <w:szCs w:val="32"/>
        </w:rPr>
        <w:t>月</w:t>
      </w:r>
      <w:r w:rsidR="00F245C0">
        <w:rPr>
          <w:rFonts w:ascii="仿宋" w:eastAsia="仿宋" w:hAnsi="仿宋"/>
          <w:sz w:val="32"/>
          <w:szCs w:val="32"/>
        </w:rPr>
        <w:t>3</w:t>
      </w:r>
      <w:r>
        <w:rPr>
          <w:rFonts w:ascii="仿宋" w:eastAsia="仿宋" w:hAnsi="仿宋" w:hint="eastAsia"/>
          <w:sz w:val="32"/>
          <w:szCs w:val="32"/>
        </w:rPr>
        <w:t>日。</w:t>
      </w:r>
      <w:r>
        <w:rPr>
          <w:rFonts w:ascii="仿宋" w:eastAsia="仿宋" w:hAnsi="仿宋" w:hint="eastAsia"/>
          <w:sz w:val="32"/>
          <w:szCs w:val="32"/>
          <w:highlight w:val="yellow"/>
        </w:rPr>
        <w:t>（</w:t>
      </w:r>
      <w:r>
        <w:rPr>
          <w:rFonts w:ascii="仿宋" w:eastAsia="仿宋" w:hAnsi="仿宋" w:hint="eastAsia"/>
          <w:sz w:val="32"/>
          <w:szCs w:val="32"/>
          <w:highlight w:val="yellow"/>
        </w:rPr>
        <w:t>5</w:t>
      </w:r>
      <w:r>
        <w:rPr>
          <w:rFonts w:ascii="仿宋" w:eastAsia="仿宋" w:hAnsi="仿宋" w:hint="eastAsia"/>
          <w:sz w:val="32"/>
          <w:szCs w:val="32"/>
          <w:highlight w:val="yellow"/>
        </w:rPr>
        <w:t>个日历日）</w:t>
      </w:r>
    </w:p>
    <w:p w14:paraId="0E28D1F6" w14:textId="77777777" w:rsidR="009616ED" w:rsidRDefault="00AA2D10">
      <w:pPr>
        <w:ind w:firstLineChars="200" w:firstLine="643"/>
        <w:rPr>
          <w:rFonts w:ascii="仿宋" w:eastAsia="仿宋" w:hAnsi="仿宋"/>
          <w:b/>
          <w:bCs/>
          <w:sz w:val="32"/>
          <w:szCs w:val="32"/>
        </w:rPr>
      </w:pPr>
      <w:r>
        <w:rPr>
          <w:rFonts w:ascii="仿宋" w:eastAsia="仿宋" w:hAnsi="仿宋" w:hint="eastAsia"/>
          <w:b/>
          <w:bCs/>
          <w:sz w:val="32"/>
          <w:szCs w:val="32"/>
        </w:rPr>
        <w:t>四、说明</w:t>
      </w:r>
    </w:p>
    <w:p w14:paraId="4B9DDCB1" w14:textId="77777777" w:rsidR="009616ED" w:rsidRDefault="00AA2D10">
      <w:pPr>
        <w:ind w:firstLineChars="200" w:firstLine="640"/>
        <w:rPr>
          <w:rFonts w:ascii="仿宋" w:eastAsia="仿宋" w:hAnsi="仿宋"/>
          <w:b/>
          <w:sz w:val="32"/>
          <w:szCs w:val="32"/>
        </w:rPr>
      </w:pPr>
      <w:r>
        <w:rPr>
          <w:rFonts w:ascii="仿宋" w:eastAsia="仿宋" w:hAnsi="仿宋" w:hint="eastAsia"/>
          <w:sz w:val="32"/>
          <w:szCs w:val="32"/>
        </w:rPr>
        <w:t>本次需求意见征集自愿参与，所征集材料仅用于</w:t>
      </w:r>
      <w:r>
        <w:rPr>
          <w:rFonts w:ascii="仿宋" w:eastAsia="仿宋" w:hAnsi="仿宋" w:hint="eastAsia"/>
          <w:sz w:val="32"/>
          <w:szCs w:val="32"/>
        </w:rPr>
        <w:t>优化采购需求</w:t>
      </w:r>
      <w:r>
        <w:rPr>
          <w:rFonts w:ascii="仿宋" w:eastAsia="仿宋" w:hAnsi="仿宋" w:hint="eastAsia"/>
          <w:sz w:val="32"/>
          <w:szCs w:val="32"/>
        </w:rPr>
        <w:t>，欢迎各供应商、单位或者个人参加。</w:t>
      </w:r>
      <w:r>
        <w:rPr>
          <w:rFonts w:ascii="仿宋" w:eastAsia="仿宋" w:hAnsi="仿宋" w:hint="eastAsia"/>
          <w:sz w:val="32"/>
          <w:szCs w:val="32"/>
        </w:rPr>
        <w:t>征集过程不发生任何费用。</w:t>
      </w:r>
      <w:r>
        <w:rPr>
          <w:rFonts w:ascii="仿宋" w:eastAsia="仿宋" w:hAnsi="仿宋" w:hint="eastAsia"/>
          <w:b/>
          <w:sz w:val="32"/>
          <w:szCs w:val="32"/>
        </w:rPr>
        <w:t>征集意见递交材料格式详见附件</w:t>
      </w:r>
      <w:r>
        <w:rPr>
          <w:rFonts w:ascii="仿宋" w:eastAsia="仿宋" w:hAnsi="仿宋" w:hint="eastAsia"/>
          <w:b/>
          <w:sz w:val="32"/>
          <w:szCs w:val="32"/>
        </w:rPr>
        <w:t>2</w:t>
      </w:r>
      <w:r>
        <w:rPr>
          <w:rFonts w:ascii="仿宋" w:eastAsia="仿宋" w:hAnsi="仿宋" w:hint="eastAsia"/>
          <w:b/>
          <w:sz w:val="32"/>
          <w:szCs w:val="32"/>
        </w:rPr>
        <w:t>。</w:t>
      </w:r>
    </w:p>
    <w:p w14:paraId="1010E594" w14:textId="77777777" w:rsidR="009616ED" w:rsidRDefault="00AA2D10">
      <w:pPr>
        <w:ind w:firstLineChars="200" w:firstLine="640"/>
        <w:rPr>
          <w:rFonts w:ascii="仿宋" w:eastAsia="仿宋" w:hAnsi="仿宋"/>
          <w:sz w:val="32"/>
          <w:szCs w:val="32"/>
        </w:rPr>
      </w:pPr>
      <w:r>
        <w:rPr>
          <w:rFonts w:ascii="仿宋" w:eastAsia="仿宋" w:hAnsi="仿宋" w:hint="eastAsia"/>
          <w:sz w:val="32"/>
          <w:szCs w:val="32"/>
        </w:rPr>
        <w:t>有意参加征集者，可公告期满后</w:t>
      </w:r>
      <w:r>
        <w:rPr>
          <w:rFonts w:ascii="仿宋" w:eastAsia="仿宋" w:hAnsi="仿宋" w:hint="eastAsia"/>
          <w:sz w:val="32"/>
          <w:szCs w:val="32"/>
        </w:rPr>
        <w:t>2</w:t>
      </w:r>
      <w:r>
        <w:rPr>
          <w:rFonts w:ascii="仿宋" w:eastAsia="仿宋" w:hAnsi="仿宋" w:hint="eastAsia"/>
          <w:sz w:val="32"/>
          <w:szCs w:val="32"/>
        </w:rPr>
        <w:t>个工作日内将书面意见反馈给我单位。提出的意见建议应当实事求是、详细具体、理由充分，必要时可提供有关证明材料。</w:t>
      </w:r>
    </w:p>
    <w:p w14:paraId="06871F2E" w14:textId="77777777" w:rsidR="009616ED" w:rsidRDefault="00AA2D10">
      <w:pPr>
        <w:ind w:firstLineChars="200" w:firstLine="640"/>
        <w:rPr>
          <w:rFonts w:ascii="仿宋" w:eastAsia="仿宋" w:hAnsi="仿宋"/>
          <w:sz w:val="32"/>
          <w:szCs w:val="32"/>
        </w:rPr>
      </w:pPr>
      <w:r>
        <w:rPr>
          <w:rFonts w:ascii="仿宋" w:eastAsia="仿宋" w:hAnsi="仿宋" w:hint="eastAsia"/>
          <w:sz w:val="32"/>
          <w:szCs w:val="32"/>
        </w:rPr>
        <w:t>本次用户需求公示为我校就本项目开展的前期工作，具体采购项目情况以相关采购公告和采购文件为准</w:t>
      </w:r>
      <w:r>
        <w:rPr>
          <w:rFonts w:ascii="仿宋" w:eastAsia="仿宋" w:hAnsi="仿宋" w:hint="eastAsia"/>
          <w:sz w:val="32"/>
          <w:szCs w:val="32"/>
        </w:rPr>
        <w:t>;</w:t>
      </w:r>
      <w:r>
        <w:rPr>
          <w:rFonts w:ascii="仿宋" w:eastAsia="仿宋" w:hAnsi="仿宋" w:hint="eastAsia"/>
          <w:sz w:val="32"/>
          <w:szCs w:val="32"/>
        </w:rPr>
        <w:t>我单位是</w:t>
      </w:r>
      <w:r>
        <w:rPr>
          <w:rFonts w:ascii="仿宋" w:eastAsia="仿宋" w:hAnsi="仿宋" w:hint="eastAsia"/>
          <w:sz w:val="32"/>
          <w:szCs w:val="32"/>
        </w:rPr>
        <w:lastRenderedPageBreak/>
        <w:t>否采纳均不影响供应商参与本项目后续采购活动，对供应商所提出的意见建议不公布不作书面回复。</w:t>
      </w:r>
    </w:p>
    <w:p w14:paraId="182A257E" w14:textId="77777777" w:rsidR="009616ED" w:rsidRDefault="00AA2D10">
      <w:pPr>
        <w:ind w:firstLineChars="200" w:firstLine="643"/>
        <w:rPr>
          <w:rFonts w:ascii="仿宋" w:eastAsia="仿宋" w:hAnsi="仿宋"/>
          <w:b/>
          <w:bCs/>
          <w:sz w:val="32"/>
          <w:szCs w:val="32"/>
        </w:rPr>
      </w:pPr>
      <w:r>
        <w:rPr>
          <w:rFonts w:ascii="仿宋" w:eastAsia="仿宋" w:hAnsi="仿宋" w:hint="eastAsia"/>
          <w:b/>
          <w:bCs/>
          <w:sz w:val="32"/>
          <w:szCs w:val="32"/>
        </w:rPr>
        <w:t>五、反馈文件递交</w:t>
      </w:r>
    </w:p>
    <w:p w14:paraId="28175BD4" w14:textId="34AA0E6C" w:rsidR="009616ED" w:rsidRDefault="00AA2D10">
      <w:pPr>
        <w:ind w:firstLineChars="200" w:firstLine="640"/>
        <w:rPr>
          <w:rFonts w:ascii="仿宋" w:eastAsia="仿宋" w:hAnsi="仿宋"/>
          <w:sz w:val="32"/>
          <w:szCs w:val="32"/>
        </w:rPr>
      </w:pPr>
      <w:r>
        <w:rPr>
          <w:rFonts w:ascii="仿宋" w:eastAsia="仿宋" w:hAnsi="仿宋" w:hint="eastAsia"/>
          <w:sz w:val="32"/>
          <w:szCs w:val="32"/>
        </w:rPr>
        <w:t>请于</w:t>
      </w:r>
      <w:r>
        <w:rPr>
          <w:rFonts w:ascii="仿宋" w:eastAsia="仿宋" w:hAnsi="仿宋" w:cs="黑体" w:hint="eastAsia"/>
          <w:sz w:val="32"/>
          <w:szCs w:val="32"/>
        </w:rPr>
        <w:t>2025</w:t>
      </w:r>
      <w:r>
        <w:rPr>
          <w:rFonts w:ascii="仿宋" w:eastAsia="仿宋" w:hAnsi="仿宋" w:hint="eastAsia"/>
          <w:sz w:val="32"/>
          <w:szCs w:val="32"/>
        </w:rPr>
        <w:t>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cs="黑体" w:hint="eastAsia"/>
          <w:sz w:val="32"/>
          <w:szCs w:val="32"/>
        </w:rPr>
        <w:t>4</w:t>
      </w:r>
      <w:r>
        <w:rPr>
          <w:rFonts w:ascii="仿宋" w:eastAsia="仿宋" w:hAnsi="仿宋" w:hint="eastAsia"/>
          <w:sz w:val="32"/>
          <w:szCs w:val="32"/>
        </w:rPr>
        <w:t>日</w:t>
      </w:r>
      <w:r>
        <w:rPr>
          <w:rFonts w:ascii="仿宋" w:eastAsia="仿宋" w:hAnsi="仿宋" w:hint="eastAsia"/>
          <w:sz w:val="32"/>
          <w:szCs w:val="32"/>
        </w:rPr>
        <w:t>17:00</w:t>
      </w:r>
      <w:r>
        <w:rPr>
          <w:rFonts w:ascii="仿宋" w:eastAsia="仿宋" w:hAnsi="仿宋" w:hint="eastAsia"/>
          <w:sz w:val="32"/>
          <w:szCs w:val="32"/>
        </w:rPr>
        <w:t>前将反馈的意见（</w:t>
      </w:r>
      <w:r>
        <w:rPr>
          <w:rFonts w:ascii="仿宋" w:eastAsia="仿宋" w:hAnsi="仿宋" w:hint="eastAsia"/>
          <w:sz w:val="32"/>
          <w:szCs w:val="32"/>
        </w:rPr>
        <w:t>word</w:t>
      </w:r>
      <w:r>
        <w:rPr>
          <w:rFonts w:ascii="仿宋" w:eastAsia="仿宋" w:hAnsi="仿宋" w:hint="eastAsia"/>
          <w:sz w:val="32"/>
          <w:szCs w:val="32"/>
        </w:rPr>
        <w:t>版一份，盖章的扫描件一份）发送至指定邮箱</w:t>
      </w:r>
      <w:r>
        <w:rPr>
          <w:rFonts w:ascii="仿宋" w:eastAsia="仿宋" w:hAnsi="仿宋" w:hint="eastAsia"/>
          <w:sz w:val="32"/>
          <w:szCs w:val="32"/>
        </w:rPr>
        <w:t>:</w:t>
      </w:r>
      <w:r w:rsidR="00F245C0">
        <w:rPr>
          <w:rFonts w:ascii="仿宋" w:eastAsia="仿宋" w:hAnsi="仿宋" w:cs="黑体" w:hint="eastAsia"/>
          <w:sz w:val="32"/>
          <w:szCs w:val="32"/>
        </w:rPr>
        <w:t>1</w:t>
      </w:r>
      <w:r w:rsidR="00F245C0">
        <w:rPr>
          <w:rFonts w:ascii="仿宋" w:eastAsia="仿宋" w:hAnsi="仿宋" w:cs="黑体"/>
          <w:sz w:val="32"/>
          <w:szCs w:val="32"/>
        </w:rPr>
        <w:t>119782016@qq.com</w:t>
      </w:r>
      <w:r>
        <w:rPr>
          <w:rFonts w:ascii="仿宋" w:eastAsia="仿宋" w:hAnsi="仿宋" w:hint="eastAsia"/>
          <w:sz w:val="32"/>
          <w:szCs w:val="32"/>
        </w:rPr>
        <w:t>，主题请使用“</w:t>
      </w:r>
      <w:r>
        <w:rPr>
          <w:rFonts w:ascii="仿宋" w:eastAsia="仿宋" w:hAnsi="仿宋" w:cs="黑体" w:hint="eastAsia"/>
          <w:sz w:val="32"/>
          <w:szCs w:val="32"/>
        </w:rPr>
        <w:t>××</w:t>
      </w:r>
      <w:r>
        <w:rPr>
          <w:rFonts w:ascii="仿宋" w:eastAsia="仿宋" w:hAnsi="仿宋" w:hint="eastAsia"/>
          <w:sz w:val="32"/>
          <w:szCs w:val="32"/>
        </w:rPr>
        <w:t>公司</w:t>
      </w:r>
      <w:r>
        <w:rPr>
          <w:rFonts w:ascii="仿宋" w:eastAsia="仿宋" w:hAnsi="仿宋" w:hint="eastAsia"/>
          <w:sz w:val="32"/>
          <w:szCs w:val="32"/>
        </w:rPr>
        <w:t>:</w:t>
      </w:r>
      <w:r>
        <w:rPr>
          <w:rFonts w:ascii="仿宋" w:eastAsia="仿宋" w:hAnsi="仿宋" w:hint="eastAsia"/>
          <w:sz w:val="32"/>
          <w:szCs w:val="32"/>
        </w:rPr>
        <w:t>南昌大学</w:t>
      </w:r>
      <w:r>
        <w:rPr>
          <w:rFonts w:ascii="仿宋" w:eastAsia="仿宋" w:hAnsi="仿宋" w:cs="黑体" w:hint="eastAsia"/>
          <w:sz w:val="32"/>
          <w:szCs w:val="32"/>
        </w:rPr>
        <w:t xml:space="preserve"> </w:t>
      </w:r>
      <w:r>
        <w:rPr>
          <w:rFonts w:ascii="仿宋" w:eastAsia="仿宋" w:hAnsi="仿宋" w:cs="黑体" w:hint="eastAsia"/>
          <w:sz w:val="32"/>
          <w:szCs w:val="32"/>
        </w:rPr>
        <w:t>第四届江西省大学生职业规划大赛赛事服务</w:t>
      </w:r>
      <w:r>
        <w:rPr>
          <w:rFonts w:ascii="仿宋" w:eastAsia="仿宋" w:hAnsi="仿宋" w:hint="eastAsia"/>
          <w:sz w:val="32"/>
          <w:szCs w:val="32"/>
        </w:rPr>
        <w:t>采购项目采购需求</w:t>
      </w:r>
      <w:r>
        <w:rPr>
          <w:rFonts w:ascii="仿宋" w:eastAsia="仿宋" w:hAnsi="仿宋" w:hint="eastAsia"/>
          <w:sz w:val="32"/>
          <w:szCs w:val="32"/>
        </w:rPr>
        <w:t>征集意见反馈</w:t>
      </w:r>
      <w:r>
        <w:rPr>
          <w:rFonts w:ascii="仿宋" w:eastAsia="仿宋" w:hAnsi="仿宋" w:hint="eastAsia"/>
          <w:sz w:val="32"/>
          <w:szCs w:val="32"/>
        </w:rPr>
        <w:t>材料”。</w:t>
      </w:r>
    </w:p>
    <w:p w14:paraId="46654C95" w14:textId="77777777" w:rsidR="009616ED" w:rsidRDefault="00AA2D10">
      <w:pPr>
        <w:ind w:firstLineChars="200" w:firstLine="643"/>
        <w:rPr>
          <w:rFonts w:ascii="仿宋" w:eastAsia="仿宋" w:hAnsi="仿宋"/>
          <w:b/>
          <w:bCs/>
          <w:sz w:val="32"/>
          <w:szCs w:val="32"/>
        </w:rPr>
      </w:pPr>
      <w:r>
        <w:rPr>
          <w:rFonts w:ascii="仿宋" w:eastAsia="仿宋" w:hAnsi="仿宋" w:hint="eastAsia"/>
          <w:b/>
          <w:bCs/>
          <w:sz w:val="32"/>
          <w:szCs w:val="32"/>
        </w:rPr>
        <w:t>六、联系方式</w:t>
      </w:r>
    </w:p>
    <w:p w14:paraId="4C22E731" w14:textId="715ED1D6" w:rsidR="009616ED" w:rsidRDefault="00AA2D10">
      <w:pPr>
        <w:ind w:firstLineChars="200" w:firstLine="640"/>
        <w:rPr>
          <w:rFonts w:ascii="仿宋" w:eastAsia="仿宋" w:hAnsi="仿宋"/>
          <w:sz w:val="32"/>
          <w:szCs w:val="32"/>
        </w:rPr>
      </w:pPr>
      <w:r>
        <w:rPr>
          <w:rFonts w:ascii="仿宋" w:eastAsia="仿宋" w:hAnsi="仿宋" w:hint="eastAsia"/>
          <w:sz w:val="32"/>
          <w:szCs w:val="32"/>
        </w:rPr>
        <w:t>如对本项工作有任何疑问，请联系南昌大学招标采购中心，联系人</w:t>
      </w:r>
      <w:r>
        <w:rPr>
          <w:rFonts w:ascii="仿宋" w:eastAsia="仿宋" w:hAnsi="仿宋" w:hint="eastAsia"/>
          <w:sz w:val="32"/>
          <w:szCs w:val="32"/>
        </w:rPr>
        <w:t>:</w:t>
      </w:r>
      <w:r w:rsidR="00F245C0">
        <w:rPr>
          <w:rFonts w:ascii="仿宋" w:eastAsia="仿宋" w:hAnsi="仿宋" w:cs="黑体" w:hint="eastAsia"/>
          <w:sz w:val="32"/>
          <w:szCs w:val="32"/>
        </w:rPr>
        <w:t>李</w:t>
      </w:r>
      <w:r>
        <w:rPr>
          <w:rFonts w:ascii="仿宋" w:eastAsia="仿宋" w:hAnsi="仿宋" w:hint="eastAsia"/>
          <w:sz w:val="32"/>
          <w:szCs w:val="32"/>
        </w:rPr>
        <w:t>老师，联系电话</w:t>
      </w:r>
      <w:r>
        <w:rPr>
          <w:rFonts w:ascii="仿宋" w:eastAsia="仿宋" w:hAnsi="仿宋" w:hint="eastAsia"/>
          <w:sz w:val="32"/>
          <w:szCs w:val="32"/>
        </w:rPr>
        <w:t>:</w:t>
      </w:r>
      <w:r>
        <w:rPr>
          <w:rFonts w:ascii="仿宋" w:eastAsia="仿宋" w:hAnsi="仿宋" w:cs="黑体" w:hint="eastAsia"/>
          <w:sz w:val="32"/>
          <w:szCs w:val="32"/>
        </w:rPr>
        <w:t xml:space="preserve"> </w:t>
      </w:r>
      <w:r w:rsidR="00F245C0">
        <w:rPr>
          <w:rFonts w:ascii="仿宋" w:eastAsia="仿宋" w:hAnsi="仿宋" w:cs="黑体" w:hint="eastAsia"/>
          <w:sz w:val="32"/>
          <w:szCs w:val="32"/>
        </w:rPr>
        <w:t>1</w:t>
      </w:r>
      <w:r w:rsidR="00F245C0">
        <w:rPr>
          <w:rFonts w:ascii="仿宋" w:eastAsia="仿宋" w:hAnsi="仿宋" w:cs="黑体"/>
          <w:sz w:val="32"/>
          <w:szCs w:val="32"/>
        </w:rPr>
        <w:t>3970863339</w:t>
      </w:r>
      <w:r>
        <w:rPr>
          <w:rFonts w:ascii="仿宋" w:eastAsia="仿宋" w:hAnsi="仿宋" w:hint="eastAsia"/>
          <w:sz w:val="32"/>
          <w:szCs w:val="32"/>
        </w:rPr>
        <w:t>。</w:t>
      </w:r>
    </w:p>
    <w:p w14:paraId="71F5E5B8" w14:textId="77777777" w:rsidR="009616ED" w:rsidRDefault="009616ED">
      <w:pPr>
        <w:rPr>
          <w:rFonts w:ascii="仿宋" w:eastAsia="仿宋" w:hAnsi="仿宋"/>
          <w:sz w:val="32"/>
          <w:szCs w:val="32"/>
        </w:rPr>
      </w:pPr>
    </w:p>
    <w:p w14:paraId="76503D03" w14:textId="77777777" w:rsidR="009616ED" w:rsidRPr="00F245C0" w:rsidRDefault="009616ED">
      <w:pPr>
        <w:rPr>
          <w:rFonts w:ascii="仿宋" w:eastAsia="仿宋" w:hAnsi="仿宋"/>
          <w:sz w:val="32"/>
          <w:szCs w:val="32"/>
        </w:rPr>
      </w:pPr>
      <w:bookmarkStart w:id="0" w:name="_GoBack"/>
      <w:bookmarkEnd w:id="0"/>
    </w:p>
    <w:p w14:paraId="1A000EB2" w14:textId="77777777" w:rsidR="009616ED" w:rsidRDefault="009616ED">
      <w:pPr>
        <w:rPr>
          <w:rFonts w:ascii="仿宋" w:eastAsia="仿宋" w:hAnsi="仿宋"/>
          <w:sz w:val="32"/>
          <w:szCs w:val="32"/>
        </w:rPr>
      </w:pPr>
    </w:p>
    <w:p w14:paraId="48C53634" w14:textId="77777777" w:rsidR="009616ED" w:rsidRDefault="009616ED">
      <w:pPr>
        <w:rPr>
          <w:rFonts w:ascii="仿宋" w:eastAsia="仿宋" w:hAnsi="仿宋"/>
          <w:sz w:val="32"/>
          <w:szCs w:val="32"/>
        </w:rPr>
      </w:pPr>
    </w:p>
    <w:p w14:paraId="21D23508" w14:textId="77777777" w:rsidR="009616ED" w:rsidRDefault="009616ED">
      <w:pPr>
        <w:rPr>
          <w:rFonts w:ascii="仿宋" w:eastAsia="仿宋" w:hAnsi="仿宋"/>
          <w:sz w:val="32"/>
          <w:szCs w:val="32"/>
        </w:rPr>
      </w:pPr>
    </w:p>
    <w:p w14:paraId="7741F0E1" w14:textId="77777777" w:rsidR="009616ED" w:rsidRDefault="009616ED">
      <w:pPr>
        <w:rPr>
          <w:rFonts w:ascii="仿宋" w:eastAsia="仿宋" w:hAnsi="仿宋"/>
          <w:sz w:val="32"/>
          <w:szCs w:val="32"/>
        </w:rPr>
      </w:pPr>
    </w:p>
    <w:p w14:paraId="1AF3717D" w14:textId="77777777" w:rsidR="009616ED" w:rsidRDefault="009616ED">
      <w:pPr>
        <w:rPr>
          <w:rFonts w:ascii="仿宋" w:eastAsia="仿宋" w:hAnsi="仿宋"/>
          <w:sz w:val="32"/>
          <w:szCs w:val="32"/>
        </w:rPr>
      </w:pPr>
    </w:p>
    <w:p w14:paraId="5972F182" w14:textId="77777777" w:rsidR="009616ED" w:rsidRDefault="009616ED">
      <w:pPr>
        <w:rPr>
          <w:rFonts w:ascii="仿宋" w:eastAsia="仿宋" w:hAnsi="仿宋"/>
          <w:sz w:val="32"/>
          <w:szCs w:val="32"/>
        </w:rPr>
      </w:pPr>
    </w:p>
    <w:p w14:paraId="102E2E05" w14:textId="77777777" w:rsidR="009616ED" w:rsidRDefault="009616ED">
      <w:pPr>
        <w:rPr>
          <w:rFonts w:ascii="仿宋" w:eastAsia="仿宋" w:hAnsi="仿宋"/>
          <w:sz w:val="32"/>
          <w:szCs w:val="32"/>
        </w:rPr>
      </w:pPr>
    </w:p>
    <w:p w14:paraId="4B665EB3" w14:textId="77777777" w:rsidR="009616ED" w:rsidRDefault="009616ED">
      <w:pPr>
        <w:rPr>
          <w:rFonts w:ascii="仿宋" w:eastAsia="仿宋" w:hAnsi="仿宋"/>
          <w:sz w:val="32"/>
          <w:szCs w:val="32"/>
        </w:rPr>
      </w:pPr>
    </w:p>
    <w:p w14:paraId="71EABA13" w14:textId="77777777" w:rsidR="009616ED" w:rsidRDefault="009616ED">
      <w:pPr>
        <w:rPr>
          <w:rFonts w:ascii="仿宋" w:eastAsia="仿宋" w:hAnsi="仿宋"/>
          <w:sz w:val="32"/>
          <w:szCs w:val="32"/>
        </w:rPr>
      </w:pPr>
    </w:p>
    <w:p w14:paraId="0749760F" w14:textId="77777777" w:rsidR="009616ED" w:rsidRDefault="009616ED">
      <w:pPr>
        <w:rPr>
          <w:rFonts w:ascii="仿宋" w:eastAsia="仿宋" w:hAnsi="仿宋"/>
          <w:sz w:val="32"/>
          <w:szCs w:val="32"/>
        </w:rPr>
      </w:pPr>
    </w:p>
    <w:p w14:paraId="48974EEE" w14:textId="77777777" w:rsidR="009616ED" w:rsidRDefault="009616ED">
      <w:pPr>
        <w:rPr>
          <w:rFonts w:ascii="仿宋" w:eastAsia="仿宋" w:hAnsi="仿宋"/>
          <w:sz w:val="32"/>
          <w:szCs w:val="32"/>
        </w:rPr>
      </w:pPr>
    </w:p>
    <w:p w14:paraId="6412E898" w14:textId="77777777" w:rsidR="009616ED" w:rsidRDefault="009616ED">
      <w:pPr>
        <w:rPr>
          <w:rFonts w:ascii="仿宋" w:eastAsia="仿宋" w:hAnsi="仿宋"/>
          <w:sz w:val="32"/>
          <w:szCs w:val="32"/>
        </w:rPr>
      </w:pPr>
    </w:p>
    <w:p w14:paraId="061D39A6" w14:textId="77777777" w:rsidR="009616ED" w:rsidRDefault="00AA2D10">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hint="eastAsia"/>
          <w:sz w:val="32"/>
          <w:szCs w:val="32"/>
        </w:rPr>
        <w:t>：</w:t>
      </w:r>
    </w:p>
    <w:p w14:paraId="14455349" w14:textId="77777777" w:rsidR="009616ED" w:rsidRDefault="00AA2D10">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南昌大学第四届江西省大学生职业规划大赛赛事服务采购项目需求书</w:t>
      </w:r>
    </w:p>
    <w:p w14:paraId="124BFE16" w14:textId="77777777" w:rsidR="009616ED" w:rsidRDefault="00AA2D10">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（征集意见稿）</w:t>
      </w:r>
    </w:p>
    <w:p w14:paraId="27700232" w14:textId="77777777" w:rsidR="009616ED" w:rsidRDefault="009616ED">
      <w:pPr>
        <w:jc w:val="center"/>
        <w:rPr>
          <w:rFonts w:ascii="仿宋" w:eastAsia="仿宋" w:hAnsi="仿宋"/>
          <w:b/>
          <w:sz w:val="32"/>
          <w:szCs w:val="32"/>
        </w:rPr>
      </w:pPr>
    </w:p>
    <w:p w14:paraId="1C06E261" w14:textId="77777777" w:rsidR="009616ED" w:rsidRDefault="00AA2D10">
      <w:pPr>
        <w:rPr>
          <w:rFonts w:ascii="仿宋" w:eastAsia="仿宋" w:hAnsi="仿宋"/>
          <w:bCs/>
          <w:sz w:val="32"/>
          <w:szCs w:val="32"/>
        </w:rPr>
      </w:pPr>
      <w:r>
        <w:rPr>
          <w:rFonts w:ascii="仿宋" w:eastAsia="仿宋" w:hAnsi="仿宋" w:hint="eastAsia"/>
          <w:b/>
          <w:bCs/>
          <w:sz w:val="32"/>
          <w:szCs w:val="32"/>
        </w:rPr>
        <w:t>一、项目概述</w:t>
      </w:r>
    </w:p>
    <w:p w14:paraId="41FA1E0E" w14:textId="77777777" w:rsidR="009616ED" w:rsidRDefault="00AA2D10">
      <w:pPr>
        <w:pStyle w:val="a4"/>
      </w:pPr>
      <w:r>
        <w:rPr>
          <w:rFonts w:hint="eastAsia"/>
        </w:rPr>
        <w:t>具体情况如下</w:t>
      </w:r>
      <w:r>
        <w:rPr>
          <w:rFonts w:hint="eastAsia"/>
        </w:rPr>
        <w:t>:</w:t>
      </w:r>
    </w:p>
    <w:tbl>
      <w:tblPr>
        <w:tblW w:w="4759" w:type="pct"/>
        <w:jc w:val="center"/>
        <w:shd w:val="clear" w:color="auto" w:fill="FFFFFF"/>
        <w:tblCellMar>
          <w:left w:w="0" w:type="dxa"/>
          <w:right w:w="0" w:type="dxa"/>
        </w:tblCellMar>
        <w:tblLook w:val="04A0" w:firstRow="1" w:lastRow="0" w:firstColumn="1" w:lastColumn="0" w:noHBand="0" w:noVBand="1"/>
      </w:tblPr>
      <w:tblGrid>
        <w:gridCol w:w="555"/>
        <w:gridCol w:w="1821"/>
        <w:gridCol w:w="2073"/>
        <w:gridCol w:w="3578"/>
      </w:tblGrid>
      <w:tr w:rsidR="009616ED" w14:paraId="274269DE" w14:textId="77777777">
        <w:trPr>
          <w:trHeight w:val="480"/>
          <w:jc w:val="center"/>
        </w:trPr>
        <w:tc>
          <w:tcPr>
            <w:tcW w:w="346"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C70A195" w14:textId="77777777" w:rsidR="009616ED" w:rsidRDefault="00AA2D10">
            <w:pPr>
              <w:widowControl/>
              <w:jc w:val="center"/>
              <w:textAlignment w:val="center"/>
              <w:rPr>
                <w:rFonts w:ascii="仿宋" w:eastAsia="仿宋" w:hAnsi="仿宋"/>
                <w:color w:val="000000"/>
                <w:sz w:val="24"/>
              </w:rPr>
            </w:pPr>
            <w:r>
              <w:rPr>
                <w:rFonts w:ascii="仿宋" w:eastAsia="仿宋" w:hAnsi="仿宋" w:hint="eastAsia"/>
                <w:sz w:val="24"/>
              </w:rPr>
              <w:t>序号</w:t>
            </w:r>
          </w:p>
        </w:tc>
        <w:tc>
          <w:tcPr>
            <w:tcW w:w="1134"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B1D5ED9" w14:textId="77777777" w:rsidR="009616ED" w:rsidRDefault="00AA2D10">
            <w:pPr>
              <w:widowControl/>
              <w:jc w:val="center"/>
              <w:textAlignment w:val="center"/>
              <w:rPr>
                <w:rFonts w:ascii="仿宋" w:eastAsia="仿宋" w:hAnsi="仿宋"/>
                <w:color w:val="000000"/>
                <w:sz w:val="24"/>
              </w:rPr>
            </w:pPr>
            <w:r>
              <w:rPr>
                <w:rFonts w:ascii="仿宋" w:eastAsia="仿宋" w:hAnsi="仿宋" w:hint="eastAsia"/>
                <w:color w:val="000000"/>
                <w:sz w:val="24"/>
              </w:rPr>
              <w:t>采购项目名称</w:t>
            </w:r>
          </w:p>
        </w:tc>
        <w:tc>
          <w:tcPr>
            <w:tcW w:w="1291" w:type="pct"/>
            <w:tcBorders>
              <w:top w:val="single" w:sz="6" w:space="0" w:color="333333"/>
              <w:left w:val="single" w:sz="6" w:space="0" w:color="333333"/>
              <w:bottom w:val="single" w:sz="6" w:space="0" w:color="333333"/>
              <w:right w:val="single" w:sz="4" w:space="0" w:color="auto"/>
            </w:tcBorders>
            <w:shd w:val="clear" w:color="auto" w:fill="FFFFFF"/>
            <w:tcMar>
              <w:top w:w="75" w:type="dxa"/>
              <w:left w:w="120" w:type="dxa"/>
              <w:bottom w:w="75" w:type="dxa"/>
              <w:right w:w="120" w:type="dxa"/>
            </w:tcMar>
            <w:vAlign w:val="center"/>
          </w:tcPr>
          <w:p w14:paraId="4158E357" w14:textId="77777777" w:rsidR="009616ED" w:rsidRDefault="00AA2D10">
            <w:pPr>
              <w:widowControl/>
              <w:jc w:val="center"/>
              <w:textAlignment w:val="center"/>
              <w:rPr>
                <w:rFonts w:ascii="仿宋" w:eastAsia="仿宋" w:hAnsi="仿宋"/>
                <w:color w:val="000000"/>
                <w:sz w:val="24"/>
              </w:rPr>
            </w:pPr>
            <w:r>
              <w:rPr>
                <w:rFonts w:ascii="仿宋" w:eastAsia="仿宋" w:hAnsi="仿宋"/>
                <w:color w:val="000000"/>
                <w:sz w:val="24"/>
              </w:rPr>
              <w:t>预算金额（</w:t>
            </w:r>
            <w:r>
              <w:rPr>
                <w:rFonts w:ascii="仿宋" w:eastAsia="仿宋" w:hAnsi="仿宋" w:hint="eastAsia"/>
                <w:color w:val="000000"/>
                <w:sz w:val="24"/>
              </w:rPr>
              <w:t>单位：元）</w:t>
            </w:r>
          </w:p>
        </w:tc>
        <w:tc>
          <w:tcPr>
            <w:tcW w:w="2229" w:type="pct"/>
            <w:tcBorders>
              <w:top w:val="single" w:sz="6" w:space="0" w:color="333333"/>
              <w:left w:val="single" w:sz="4" w:space="0" w:color="auto"/>
              <w:bottom w:val="single" w:sz="6" w:space="0" w:color="333333"/>
              <w:right w:val="single" w:sz="6" w:space="0" w:color="333333"/>
            </w:tcBorders>
            <w:shd w:val="clear" w:color="auto" w:fill="FFFFFF"/>
            <w:vAlign w:val="center"/>
          </w:tcPr>
          <w:p w14:paraId="659A061E" w14:textId="77777777" w:rsidR="009616ED" w:rsidRDefault="00AA2D10">
            <w:pPr>
              <w:jc w:val="center"/>
              <w:textAlignment w:val="center"/>
              <w:rPr>
                <w:rFonts w:ascii="仿宋" w:eastAsia="仿宋" w:hAnsi="仿宋"/>
                <w:color w:val="000000"/>
                <w:sz w:val="24"/>
              </w:rPr>
            </w:pPr>
            <w:r>
              <w:rPr>
                <w:rFonts w:ascii="仿宋" w:eastAsia="仿宋" w:hAnsi="仿宋" w:hint="eastAsia"/>
                <w:color w:val="000000"/>
                <w:sz w:val="24"/>
              </w:rPr>
              <w:t>采购需求概况</w:t>
            </w:r>
          </w:p>
        </w:tc>
      </w:tr>
      <w:tr w:rsidR="009616ED" w14:paraId="0E46CCDB" w14:textId="77777777">
        <w:trPr>
          <w:trHeight w:val="90"/>
          <w:jc w:val="center"/>
        </w:trPr>
        <w:tc>
          <w:tcPr>
            <w:tcW w:w="346"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4DF032" w14:textId="77777777" w:rsidR="009616ED" w:rsidRDefault="00AA2D10">
            <w:pPr>
              <w:widowControl/>
              <w:jc w:val="center"/>
              <w:textAlignment w:val="center"/>
              <w:rPr>
                <w:rFonts w:ascii="仿宋" w:eastAsia="仿宋" w:hAnsi="仿宋"/>
                <w:color w:val="000000"/>
                <w:sz w:val="24"/>
              </w:rPr>
            </w:pPr>
            <w:r>
              <w:rPr>
                <w:rFonts w:ascii="仿宋" w:eastAsia="仿宋" w:hAnsi="仿宋" w:hint="eastAsia"/>
                <w:sz w:val="24"/>
              </w:rPr>
              <w:t>1</w:t>
            </w:r>
          </w:p>
        </w:tc>
        <w:tc>
          <w:tcPr>
            <w:tcW w:w="1134"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B8950BF" w14:textId="77777777" w:rsidR="009616ED" w:rsidRDefault="00AA2D10">
            <w:pPr>
              <w:widowControl/>
              <w:jc w:val="center"/>
              <w:textAlignment w:val="center"/>
              <w:rPr>
                <w:rFonts w:ascii="仿宋" w:eastAsia="仿宋" w:hAnsi="仿宋"/>
                <w:color w:val="000000"/>
                <w:sz w:val="24"/>
              </w:rPr>
            </w:pPr>
            <w:r>
              <w:rPr>
                <w:rFonts w:ascii="仿宋" w:eastAsia="仿宋" w:hAnsi="仿宋" w:hint="eastAsia"/>
                <w:color w:val="000000"/>
                <w:sz w:val="24"/>
              </w:rPr>
              <w:t>南昌大学第四届江西省大学生职业规划大赛赛事服务采购项目</w:t>
            </w:r>
          </w:p>
        </w:tc>
        <w:tc>
          <w:tcPr>
            <w:tcW w:w="1291" w:type="pct"/>
            <w:tcBorders>
              <w:top w:val="single" w:sz="6" w:space="0" w:color="333333"/>
              <w:left w:val="single" w:sz="6" w:space="0" w:color="333333"/>
              <w:bottom w:val="single" w:sz="6" w:space="0" w:color="333333"/>
              <w:right w:val="single" w:sz="4" w:space="0" w:color="auto"/>
            </w:tcBorders>
            <w:shd w:val="clear" w:color="auto" w:fill="FFFFFF"/>
            <w:tcMar>
              <w:top w:w="75" w:type="dxa"/>
              <w:left w:w="120" w:type="dxa"/>
              <w:bottom w:w="75" w:type="dxa"/>
              <w:right w:w="120" w:type="dxa"/>
            </w:tcMar>
            <w:vAlign w:val="center"/>
          </w:tcPr>
          <w:p w14:paraId="134370F1" w14:textId="77777777" w:rsidR="009616ED" w:rsidRDefault="00AA2D10">
            <w:pPr>
              <w:widowControl/>
              <w:textAlignment w:val="center"/>
              <w:rPr>
                <w:rFonts w:ascii="仿宋" w:eastAsia="仿宋" w:hAnsi="仿宋"/>
                <w:color w:val="000000"/>
                <w:sz w:val="24"/>
              </w:rPr>
            </w:pPr>
            <w:r>
              <w:rPr>
                <w:rFonts w:ascii="仿宋" w:eastAsia="仿宋" w:hAnsi="仿宋" w:hint="eastAsia"/>
                <w:color w:val="000000"/>
                <w:sz w:val="24"/>
              </w:rPr>
              <w:t>669000</w:t>
            </w:r>
          </w:p>
        </w:tc>
        <w:tc>
          <w:tcPr>
            <w:tcW w:w="2229" w:type="pct"/>
            <w:tcBorders>
              <w:top w:val="single" w:sz="6" w:space="0" w:color="333333"/>
              <w:left w:val="single" w:sz="4" w:space="0" w:color="auto"/>
              <w:bottom w:val="single" w:sz="6" w:space="0" w:color="333333"/>
              <w:right w:val="single" w:sz="6" w:space="0" w:color="333333"/>
            </w:tcBorders>
            <w:shd w:val="clear" w:color="auto" w:fill="FFFFFF"/>
            <w:vAlign w:val="center"/>
          </w:tcPr>
          <w:p w14:paraId="5D0FF130" w14:textId="77777777" w:rsidR="009616ED" w:rsidRDefault="00AA2D10">
            <w:pPr>
              <w:widowControl/>
              <w:textAlignment w:val="center"/>
              <w:rPr>
                <w:rFonts w:ascii="仿宋" w:eastAsia="仿宋" w:hAnsi="仿宋"/>
                <w:color w:val="000000"/>
                <w:sz w:val="24"/>
              </w:rPr>
            </w:pPr>
            <w:r>
              <w:rPr>
                <w:rFonts w:ascii="仿宋" w:eastAsia="仿宋" w:hAnsi="仿宋" w:hint="eastAsia"/>
                <w:color w:val="000000"/>
                <w:sz w:val="24"/>
              </w:rPr>
              <w:t>主体赛事服务；颁奖晚会服务；同期活动服务；比赛物料。</w:t>
            </w:r>
          </w:p>
        </w:tc>
      </w:tr>
    </w:tbl>
    <w:p w14:paraId="6F91642B" w14:textId="77777777" w:rsidR="009616ED" w:rsidRDefault="009616ED">
      <w:pPr>
        <w:rPr>
          <w:rFonts w:ascii="仿宋" w:eastAsia="仿宋" w:hAnsi="仿宋"/>
          <w:sz w:val="32"/>
          <w:szCs w:val="32"/>
        </w:rPr>
      </w:pPr>
    </w:p>
    <w:p w14:paraId="21350237" w14:textId="77777777" w:rsidR="009616ED" w:rsidRDefault="00AA2D10">
      <w:r>
        <w:rPr>
          <w:rFonts w:ascii="仿宋" w:eastAsia="仿宋" w:hAnsi="仿宋" w:hint="eastAsia"/>
          <w:b/>
          <w:bCs/>
          <w:sz w:val="32"/>
          <w:szCs w:val="32"/>
        </w:rPr>
        <w:t>二、采购清单</w:t>
      </w:r>
    </w:p>
    <w:p w14:paraId="18F9F1C4" w14:textId="77777777" w:rsidR="009616ED" w:rsidRDefault="00AA2D10">
      <w:pPr>
        <w:pStyle w:val="a4"/>
      </w:pPr>
      <w:r>
        <w:rPr>
          <w:rFonts w:hint="eastAsia"/>
        </w:rPr>
        <w:t>服务：</w:t>
      </w:r>
    </w:p>
    <w:tbl>
      <w:tblPr>
        <w:tblpPr w:leftFromText="180" w:rightFromText="180" w:vertAnchor="text" w:horzAnchor="margin" w:tblpX="250" w:tblpY="267"/>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559"/>
        <w:gridCol w:w="4428"/>
      </w:tblGrid>
      <w:tr w:rsidR="009616ED" w14:paraId="3F93F65E" w14:textId="77777777">
        <w:trPr>
          <w:trHeight w:val="70"/>
        </w:trPr>
        <w:tc>
          <w:tcPr>
            <w:tcW w:w="959" w:type="dxa"/>
            <w:vAlign w:val="center"/>
          </w:tcPr>
          <w:p w14:paraId="5925CA32" w14:textId="77777777" w:rsidR="009616ED" w:rsidRDefault="00AA2D10">
            <w:pPr>
              <w:widowControl/>
              <w:jc w:val="center"/>
              <w:textAlignment w:val="center"/>
              <w:rPr>
                <w:rFonts w:ascii="仿宋" w:eastAsia="仿宋" w:hAnsi="仿宋"/>
                <w:sz w:val="24"/>
              </w:rPr>
            </w:pPr>
            <w:r>
              <w:rPr>
                <w:rFonts w:ascii="仿宋" w:eastAsia="仿宋" w:hAnsi="仿宋" w:hint="eastAsia"/>
                <w:sz w:val="24"/>
              </w:rPr>
              <w:t>序号</w:t>
            </w:r>
          </w:p>
        </w:tc>
        <w:tc>
          <w:tcPr>
            <w:tcW w:w="1559" w:type="dxa"/>
            <w:vAlign w:val="center"/>
          </w:tcPr>
          <w:p w14:paraId="5FD48663" w14:textId="77777777" w:rsidR="009616ED" w:rsidRDefault="00AA2D10">
            <w:pPr>
              <w:pStyle w:val="a4"/>
              <w:jc w:val="center"/>
            </w:pPr>
            <w:r>
              <w:rPr>
                <w:rFonts w:hint="eastAsia"/>
              </w:rPr>
              <w:t>服务名称</w:t>
            </w:r>
          </w:p>
        </w:tc>
        <w:tc>
          <w:tcPr>
            <w:tcW w:w="1559" w:type="dxa"/>
            <w:vAlign w:val="center"/>
          </w:tcPr>
          <w:p w14:paraId="05C4BE6C" w14:textId="77777777" w:rsidR="009616ED" w:rsidRDefault="00AA2D10">
            <w:pPr>
              <w:pStyle w:val="a4"/>
              <w:jc w:val="center"/>
            </w:pPr>
            <w:r>
              <w:rPr>
                <w:rFonts w:hint="eastAsia"/>
              </w:rPr>
              <w:t>服务期限</w:t>
            </w:r>
          </w:p>
        </w:tc>
        <w:tc>
          <w:tcPr>
            <w:tcW w:w="4428" w:type="dxa"/>
            <w:vAlign w:val="center"/>
          </w:tcPr>
          <w:p w14:paraId="58FB2B00" w14:textId="77777777" w:rsidR="009616ED" w:rsidRDefault="00AA2D10">
            <w:pPr>
              <w:pStyle w:val="a4"/>
              <w:jc w:val="center"/>
            </w:pPr>
            <w:r>
              <w:rPr>
                <w:rFonts w:hint="eastAsia"/>
              </w:rPr>
              <w:t>服务要求</w:t>
            </w:r>
          </w:p>
        </w:tc>
      </w:tr>
      <w:tr w:rsidR="009616ED" w14:paraId="048270F4" w14:textId="77777777">
        <w:trPr>
          <w:trHeight w:val="70"/>
        </w:trPr>
        <w:tc>
          <w:tcPr>
            <w:tcW w:w="959" w:type="dxa"/>
            <w:vAlign w:val="center"/>
          </w:tcPr>
          <w:p w14:paraId="0D903F93" w14:textId="77777777" w:rsidR="009616ED" w:rsidRDefault="00AA2D10">
            <w:pPr>
              <w:widowControl/>
              <w:jc w:val="center"/>
              <w:textAlignment w:val="center"/>
              <w:rPr>
                <w:rFonts w:ascii="仿宋" w:eastAsia="仿宋" w:hAnsi="仿宋"/>
                <w:sz w:val="24"/>
              </w:rPr>
            </w:pPr>
            <w:r>
              <w:rPr>
                <w:rFonts w:ascii="仿宋" w:eastAsia="仿宋" w:hAnsi="仿宋" w:hint="eastAsia"/>
                <w:sz w:val="24"/>
              </w:rPr>
              <w:t>1</w:t>
            </w:r>
          </w:p>
        </w:tc>
        <w:tc>
          <w:tcPr>
            <w:tcW w:w="1559" w:type="dxa"/>
            <w:vAlign w:val="center"/>
          </w:tcPr>
          <w:p w14:paraId="71751BEB" w14:textId="77777777" w:rsidR="009616ED" w:rsidRDefault="00AA2D10">
            <w:pPr>
              <w:pStyle w:val="a4"/>
              <w:jc w:val="center"/>
            </w:pPr>
            <w:r>
              <w:rPr>
                <w:rFonts w:hint="eastAsia"/>
              </w:rPr>
              <w:t>主体赛事服务</w:t>
            </w:r>
          </w:p>
        </w:tc>
        <w:tc>
          <w:tcPr>
            <w:tcW w:w="1559" w:type="dxa"/>
          </w:tcPr>
          <w:p w14:paraId="546154C4" w14:textId="77777777" w:rsidR="009616ED" w:rsidRDefault="00AA2D10">
            <w:pPr>
              <w:pStyle w:val="a4"/>
              <w:jc w:val="center"/>
            </w:pPr>
            <w:r>
              <w:rPr>
                <w:rFonts w:hint="eastAsia"/>
              </w:rPr>
              <w:t>即日起至</w:t>
            </w:r>
            <w:r>
              <w:rPr>
                <w:rFonts w:hint="eastAsia"/>
              </w:rPr>
              <w:t>2026</w:t>
            </w:r>
            <w:r>
              <w:rPr>
                <w:rFonts w:hint="eastAsia"/>
              </w:rPr>
              <w:t>年</w:t>
            </w:r>
            <w:r>
              <w:rPr>
                <w:rFonts w:hint="eastAsia"/>
              </w:rPr>
              <w:t>4</w:t>
            </w:r>
            <w:r>
              <w:rPr>
                <w:rFonts w:hint="eastAsia"/>
              </w:rPr>
              <w:t>月</w:t>
            </w:r>
          </w:p>
        </w:tc>
        <w:tc>
          <w:tcPr>
            <w:tcW w:w="4428" w:type="dxa"/>
            <w:vAlign w:val="center"/>
          </w:tcPr>
          <w:p w14:paraId="10E6D8CC" w14:textId="77777777" w:rsidR="009616ED" w:rsidRDefault="00AA2D10">
            <w:pPr>
              <w:pStyle w:val="a4"/>
              <w:jc w:val="center"/>
            </w:pPr>
            <w:r>
              <w:rPr>
                <w:rFonts w:hint="eastAsia"/>
              </w:rPr>
              <w:t>协助学校完成省赛主体赛事顺利举办</w:t>
            </w:r>
          </w:p>
        </w:tc>
      </w:tr>
      <w:tr w:rsidR="009616ED" w14:paraId="7C9F6B4C" w14:textId="77777777">
        <w:trPr>
          <w:trHeight w:val="70"/>
        </w:trPr>
        <w:tc>
          <w:tcPr>
            <w:tcW w:w="959" w:type="dxa"/>
            <w:vAlign w:val="center"/>
          </w:tcPr>
          <w:p w14:paraId="7091ABE9" w14:textId="77777777" w:rsidR="009616ED" w:rsidRDefault="00AA2D10">
            <w:pPr>
              <w:widowControl/>
              <w:jc w:val="center"/>
              <w:textAlignment w:val="center"/>
              <w:rPr>
                <w:rFonts w:ascii="仿宋" w:eastAsia="仿宋" w:hAnsi="仿宋"/>
                <w:sz w:val="24"/>
              </w:rPr>
            </w:pPr>
            <w:r>
              <w:rPr>
                <w:rFonts w:ascii="仿宋" w:eastAsia="仿宋" w:hAnsi="仿宋" w:hint="eastAsia"/>
                <w:sz w:val="24"/>
              </w:rPr>
              <w:t>2</w:t>
            </w:r>
          </w:p>
        </w:tc>
        <w:tc>
          <w:tcPr>
            <w:tcW w:w="1559" w:type="dxa"/>
            <w:vAlign w:val="center"/>
          </w:tcPr>
          <w:p w14:paraId="19FBB906" w14:textId="77777777" w:rsidR="009616ED" w:rsidRDefault="00AA2D10">
            <w:pPr>
              <w:pStyle w:val="a4"/>
              <w:jc w:val="center"/>
            </w:pPr>
            <w:r>
              <w:rPr>
                <w:rFonts w:hint="eastAsia"/>
              </w:rPr>
              <w:t>颁奖晚会服务</w:t>
            </w:r>
          </w:p>
        </w:tc>
        <w:tc>
          <w:tcPr>
            <w:tcW w:w="1559" w:type="dxa"/>
          </w:tcPr>
          <w:p w14:paraId="712426FA" w14:textId="77777777" w:rsidR="009616ED" w:rsidRDefault="00AA2D10">
            <w:pPr>
              <w:pStyle w:val="a4"/>
              <w:jc w:val="center"/>
            </w:pPr>
            <w:r>
              <w:rPr>
                <w:rFonts w:hint="eastAsia"/>
              </w:rPr>
              <w:t>即日起至</w:t>
            </w:r>
            <w:r>
              <w:rPr>
                <w:rFonts w:hint="eastAsia"/>
              </w:rPr>
              <w:t>2026</w:t>
            </w:r>
            <w:r>
              <w:rPr>
                <w:rFonts w:hint="eastAsia"/>
              </w:rPr>
              <w:t>年</w:t>
            </w:r>
            <w:r>
              <w:rPr>
                <w:rFonts w:hint="eastAsia"/>
              </w:rPr>
              <w:t>4</w:t>
            </w:r>
            <w:r>
              <w:rPr>
                <w:rFonts w:hint="eastAsia"/>
              </w:rPr>
              <w:t>月</w:t>
            </w:r>
          </w:p>
        </w:tc>
        <w:tc>
          <w:tcPr>
            <w:tcW w:w="4428" w:type="dxa"/>
            <w:vAlign w:val="center"/>
          </w:tcPr>
          <w:p w14:paraId="59900AAA" w14:textId="77777777" w:rsidR="009616ED" w:rsidRDefault="00AA2D10">
            <w:pPr>
              <w:pStyle w:val="a4"/>
              <w:jc w:val="center"/>
            </w:pPr>
            <w:r>
              <w:rPr>
                <w:rFonts w:hint="eastAsia"/>
              </w:rPr>
              <w:t>协助学校完成颁奖典礼顺利举办</w:t>
            </w:r>
          </w:p>
        </w:tc>
      </w:tr>
      <w:tr w:rsidR="009616ED" w14:paraId="7B75DC7A" w14:textId="77777777">
        <w:trPr>
          <w:trHeight w:val="70"/>
        </w:trPr>
        <w:tc>
          <w:tcPr>
            <w:tcW w:w="959" w:type="dxa"/>
            <w:vAlign w:val="center"/>
          </w:tcPr>
          <w:p w14:paraId="33C201F6" w14:textId="77777777" w:rsidR="009616ED" w:rsidRDefault="00AA2D10">
            <w:pPr>
              <w:widowControl/>
              <w:jc w:val="center"/>
              <w:textAlignment w:val="center"/>
              <w:rPr>
                <w:rFonts w:ascii="仿宋" w:eastAsia="仿宋" w:hAnsi="仿宋"/>
                <w:sz w:val="24"/>
              </w:rPr>
            </w:pPr>
            <w:r>
              <w:rPr>
                <w:rFonts w:ascii="仿宋" w:eastAsia="仿宋" w:hAnsi="仿宋" w:hint="eastAsia"/>
                <w:sz w:val="24"/>
              </w:rPr>
              <w:t>3</w:t>
            </w:r>
          </w:p>
        </w:tc>
        <w:tc>
          <w:tcPr>
            <w:tcW w:w="1559" w:type="dxa"/>
            <w:vAlign w:val="center"/>
          </w:tcPr>
          <w:p w14:paraId="2686FB69" w14:textId="77777777" w:rsidR="009616ED" w:rsidRDefault="00AA2D10">
            <w:pPr>
              <w:pStyle w:val="a4"/>
              <w:jc w:val="center"/>
            </w:pPr>
            <w:r>
              <w:rPr>
                <w:rFonts w:hint="eastAsia"/>
              </w:rPr>
              <w:t>同期活动</w:t>
            </w:r>
          </w:p>
        </w:tc>
        <w:tc>
          <w:tcPr>
            <w:tcW w:w="1559" w:type="dxa"/>
          </w:tcPr>
          <w:p w14:paraId="09F25AEA" w14:textId="77777777" w:rsidR="009616ED" w:rsidRDefault="00AA2D10">
            <w:pPr>
              <w:pStyle w:val="a4"/>
              <w:jc w:val="center"/>
            </w:pPr>
            <w:r>
              <w:rPr>
                <w:rFonts w:hint="eastAsia"/>
              </w:rPr>
              <w:t>即日起至</w:t>
            </w:r>
            <w:r>
              <w:rPr>
                <w:rFonts w:hint="eastAsia"/>
              </w:rPr>
              <w:t>2026</w:t>
            </w:r>
            <w:r>
              <w:rPr>
                <w:rFonts w:hint="eastAsia"/>
              </w:rPr>
              <w:t>年</w:t>
            </w:r>
            <w:r>
              <w:rPr>
                <w:rFonts w:hint="eastAsia"/>
              </w:rPr>
              <w:t>4</w:t>
            </w:r>
            <w:r>
              <w:rPr>
                <w:rFonts w:hint="eastAsia"/>
              </w:rPr>
              <w:t>月</w:t>
            </w:r>
          </w:p>
        </w:tc>
        <w:tc>
          <w:tcPr>
            <w:tcW w:w="4428" w:type="dxa"/>
            <w:vAlign w:val="center"/>
          </w:tcPr>
          <w:p w14:paraId="0C464E6B" w14:textId="77777777" w:rsidR="009616ED" w:rsidRDefault="00AA2D10">
            <w:pPr>
              <w:pStyle w:val="a4"/>
              <w:jc w:val="center"/>
            </w:pPr>
            <w:r>
              <w:rPr>
                <w:rFonts w:hint="eastAsia"/>
              </w:rPr>
              <w:t>协助学校完成省赛同期活动顺利举办</w:t>
            </w:r>
          </w:p>
        </w:tc>
      </w:tr>
      <w:tr w:rsidR="009616ED" w14:paraId="1084049A" w14:textId="77777777">
        <w:trPr>
          <w:trHeight w:val="70"/>
        </w:trPr>
        <w:tc>
          <w:tcPr>
            <w:tcW w:w="959" w:type="dxa"/>
            <w:vAlign w:val="center"/>
          </w:tcPr>
          <w:p w14:paraId="5D728D1E" w14:textId="77777777" w:rsidR="009616ED" w:rsidRDefault="00AA2D10">
            <w:pPr>
              <w:widowControl/>
              <w:jc w:val="center"/>
              <w:textAlignment w:val="center"/>
              <w:rPr>
                <w:rFonts w:ascii="仿宋" w:eastAsia="仿宋" w:hAnsi="仿宋"/>
                <w:sz w:val="24"/>
              </w:rPr>
            </w:pPr>
            <w:r>
              <w:rPr>
                <w:rFonts w:ascii="仿宋" w:eastAsia="仿宋" w:hAnsi="仿宋" w:hint="eastAsia"/>
                <w:sz w:val="24"/>
              </w:rPr>
              <w:lastRenderedPageBreak/>
              <w:t>4</w:t>
            </w:r>
          </w:p>
        </w:tc>
        <w:tc>
          <w:tcPr>
            <w:tcW w:w="1559" w:type="dxa"/>
            <w:vAlign w:val="center"/>
          </w:tcPr>
          <w:p w14:paraId="6530741A" w14:textId="77777777" w:rsidR="009616ED" w:rsidRDefault="00AA2D10">
            <w:pPr>
              <w:pStyle w:val="a4"/>
              <w:jc w:val="center"/>
            </w:pPr>
            <w:r>
              <w:rPr>
                <w:rFonts w:hint="eastAsia"/>
              </w:rPr>
              <w:t>比赛物料</w:t>
            </w:r>
          </w:p>
        </w:tc>
        <w:tc>
          <w:tcPr>
            <w:tcW w:w="1559" w:type="dxa"/>
          </w:tcPr>
          <w:p w14:paraId="03AFB394" w14:textId="77777777" w:rsidR="009616ED" w:rsidRDefault="00AA2D10">
            <w:pPr>
              <w:pStyle w:val="a4"/>
              <w:jc w:val="center"/>
            </w:pPr>
            <w:r>
              <w:rPr>
                <w:rFonts w:hint="eastAsia"/>
              </w:rPr>
              <w:t>即日起至</w:t>
            </w:r>
            <w:r>
              <w:rPr>
                <w:rFonts w:hint="eastAsia"/>
              </w:rPr>
              <w:t>2026</w:t>
            </w:r>
            <w:r>
              <w:rPr>
                <w:rFonts w:hint="eastAsia"/>
              </w:rPr>
              <w:t>年</w:t>
            </w:r>
            <w:r>
              <w:rPr>
                <w:rFonts w:hint="eastAsia"/>
              </w:rPr>
              <w:t>4</w:t>
            </w:r>
            <w:r>
              <w:rPr>
                <w:rFonts w:hint="eastAsia"/>
              </w:rPr>
              <w:t>月</w:t>
            </w:r>
          </w:p>
        </w:tc>
        <w:tc>
          <w:tcPr>
            <w:tcW w:w="4428" w:type="dxa"/>
            <w:vAlign w:val="center"/>
          </w:tcPr>
          <w:p w14:paraId="662723ED" w14:textId="77777777" w:rsidR="009616ED" w:rsidRDefault="00AA2D10">
            <w:pPr>
              <w:pStyle w:val="a4"/>
              <w:jc w:val="center"/>
            </w:pPr>
            <w:r>
              <w:rPr>
                <w:rFonts w:hint="eastAsia"/>
              </w:rPr>
              <w:t>协助学校完成省赛所有物料的准备、布置工作</w:t>
            </w:r>
          </w:p>
        </w:tc>
      </w:tr>
    </w:tbl>
    <w:p w14:paraId="15E3C18B" w14:textId="77777777" w:rsidR="009616ED" w:rsidRDefault="00AA2D10">
      <w:pPr>
        <w:spacing w:line="560" w:lineRule="exact"/>
        <w:jc w:val="left"/>
        <w:rPr>
          <w:rFonts w:ascii="仿宋" w:eastAsia="仿宋" w:hAnsi="仿宋"/>
          <w:b/>
          <w:color w:val="FF0000"/>
          <w:sz w:val="32"/>
          <w:szCs w:val="32"/>
        </w:rPr>
      </w:pPr>
      <w:r>
        <w:rPr>
          <w:rFonts w:ascii="仿宋" w:eastAsia="仿宋" w:hAnsi="仿宋" w:hint="eastAsia"/>
          <w:bCs/>
          <w:color w:val="FF0000"/>
          <w:sz w:val="32"/>
          <w:szCs w:val="32"/>
        </w:rPr>
        <w:t>（编制说明：根据项目类型编制，其他自行删除。）</w:t>
      </w:r>
    </w:p>
    <w:p w14:paraId="20DE4EF9" w14:textId="77777777" w:rsidR="009616ED" w:rsidRDefault="009616ED">
      <w:pPr>
        <w:rPr>
          <w:rFonts w:ascii="仿宋" w:eastAsia="仿宋" w:hAnsi="仿宋"/>
          <w:sz w:val="32"/>
          <w:szCs w:val="32"/>
        </w:rPr>
      </w:pPr>
    </w:p>
    <w:p w14:paraId="35573DF3" w14:textId="77777777" w:rsidR="009616ED" w:rsidRDefault="009616ED">
      <w:pPr>
        <w:rPr>
          <w:rFonts w:ascii="仿宋" w:eastAsia="仿宋" w:hAnsi="仿宋"/>
          <w:sz w:val="32"/>
          <w:szCs w:val="32"/>
        </w:rPr>
      </w:pPr>
    </w:p>
    <w:p w14:paraId="08BFF093" w14:textId="77777777" w:rsidR="009616ED" w:rsidRDefault="00AA2D10">
      <w:pPr>
        <w:spacing w:line="560" w:lineRule="exact"/>
        <w:rPr>
          <w:rFonts w:ascii="仿宋" w:eastAsia="仿宋" w:hAnsi="仿宋"/>
          <w:sz w:val="24"/>
        </w:rPr>
      </w:pPr>
      <w:r>
        <w:rPr>
          <w:rFonts w:ascii="仿宋" w:eastAsia="仿宋" w:hAnsi="仿宋" w:hint="eastAsia"/>
          <w:b/>
          <w:sz w:val="32"/>
          <w:szCs w:val="32"/>
        </w:rPr>
        <w:t>三、技术</w:t>
      </w:r>
      <w:r>
        <w:rPr>
          <w:rFonts w:ascii="仿宋" w:eastAsia="仿宋" w:hAnsi="仿宋" w:hint="eastAsia"/>
          <w:b/>
          <w:sz w:val="32"/>
          <w:szCs w:val="32"/>
        </w:rPr>
        <w:t>/</w:t>
      </w:r>
      <w:r>
        <w:rPr>
          <w:rFonts w:ascii="仿宋" w:eastAsia="仿宋" w:hAnsi="仿宋" w:hint="eastAsia"/>
          <w:b/>
          <w:sz w:val="32"/>
          <w:szCs w:val="32"/>
        </w:rPr>
        <w:t>服务标准与要求</w:t>
      </w:r>
    </w:p>
    <w:p w14:paraId="357AB5FD" w14:textId="77777777" w:rsidR="009616ED" w:rsidRDefault="00AA2D10">
      <w:pPr>
        <w:pStyle w:val="a4"/>
      </w:pPr>
      <w:r>
        <w:rPr>
          <w:rFonts w:hint="eastAsia"/>
        </w:rPr>
        <w:t>（一）（南昌大学第四届江西省大学生职业规划大赛赛事服务采购项目）（</w:t>
      </w:r>
      <w:r>
        <w:rPr>
          <w:rFonts w:hint="eastAsia"/>
        </w:rPr>
        <w:t>1</w:t>
      </w:r>
      <w:r>
        <w:rPr>
          <w:rFonts w:hint="eastAsia"/>
        </w:rPr>
        <w:t>）</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217"/>
        <w:gridCol w:w="2039"/>
        <w:gridCol w:w="4111"/>
      </w:tblGrid>
      <w:tr w:rsidR="009616ED" w14:paraId="1D637E6F" w14:textId="77777777">
        <w:trPr>
          <w:trHeight w:val="70"/>
        </w:trPr>
        <w:tc>
          <w:tcPr>
            <w:tcW w:w="821" w:type="dxa"/>
            <w:vAlign w:val="center"/>
          </w:tcPr>
          <w:p w14:paraId="62391769" w14:textId="77777777" w:rsidR="009616ED" w:rsidRDefault="00AA2D10">
            <w:pPr>
              <w:pStyle w:val="a4"/>
            </w:pPr>
            <w:r>
              <w:rPr>
                <w:rFonts w:hint="eastAsia"/>
              </w:rPr>
              <w:t>序号</w:t>
            </w:r>
          </w:p>
        </w:tc>
        <w:tc>
          <w:tcPr>
            <w:tcW w:w="1217" w:type="dxa"/>
            <w:vAlign w:val="center"/>
          </w:tcPr>
          <w:p w14:paraId="61CBD2B0" w14:textId="77777777" w:rsidR="009616ED" w:rsidRDefault="00AA2D10">
            <w:pPr>
              <w:pStyle w:val="a4"/>
            </w:pPr>
            <w:r>
              <w:rPr>
                <w:rFonts w:hint="eastAsia"/>
              </w:rPr>
              <w:t>重要性</w:t>
            </w:r>
          </w:p>
        </w:tc>
        <w:tc>
          <w:tcPr>
            <w:tcW w:w="2039" w:type="dxa"/>
            <w:vAlign w:val="center"/>
          </w:tcPr>
          <w:p w14:paraId="2DC1B7FA" w14:textId="77777777" w:rsidR="009616ED" w:rsidRDefault="00AA2D10">
            <w:pPr>
              <w:pStyle w:val="a4"/>
            </w:pPr>
            <w:r>
              <w:rPr>
                <w:rFonts w:hint="eastAsia"/>
              </w:rPr>
              <w:t>指标项</w:t>
            </w:r>
          </w:p>
        </w:tc>
        <w:tc>
          <w:tcPr>
            <w:tcW w:w="4111" w:type="dxa"/>
            <w:vAlign w:val="center"/>
          </w:tcPr>
          <w:p w14:paraId="5ED9047C" w14:textId="77777777" w:rsidR="009616ED" w:rsidRDefault="00AA2D10">
            <w:pPr>
              <w:pStyle w:val="a4"/>
            </w:pPr>
            <w:r>
              <w:rPr>
                <w:rFonts w:hint="eastAsia"/>
              </w:rPr>
              <w:t>指标要求</w:t>
            </w:r>
          </w:p>
        </w:tc>
      </w:tr>
      <w:tr w:rsidR="009616ED" w14:paraId="116ADE38" w14:textId="77777777">
        <w:trPr>
          <w:trHeight w:val="70"/>
        </w:trPr>
        <w:tc>
          <w:tcPr>
            <w:tcW w:w="821" w:type="dxa"/>
            <w:vAlign w:val="center"/>
          </w:tcPr>
          <w:p w14:paraId="15274927" w14:textId="77777777" w:rsidR="009616ED" w:rsidRDefault="00AA2D10">
            <w:pPr>
              <w:pStyle w:val="a4"/>
            </w:pPr>
            <w:r>
              <w:rPr>
                <w:rFonts w:hint="eastAsia"/>
              </w:rPr>
              <w:t>1</w:t>
            </w:r>
          </w:p>
        </w:tc>
        <w:tc>
          <w:tcPr>
            <w:tcW w:w="1217" w:type="dxa"/>
            <w:vAlign w:val="center"/>
          </w:tcPr>
          <w:p w14:paraId="17E2F727" w14:textId="77777777" w:rsidR="009616ED" w:rsidRDefault="00AA2D10">
            <w:pPr>
              <w:pStyle w:val="a4"/>
            </w:pPr>
            <w:r>
              <w:t>▲</w:t>
            </w:r>
          </w:p>
        </w:tc>
        <w:tc>
          <w:tcPr>
            <w:tcW w:w="2039" w:type="dxa"/>
            <w:vAlign w:val="center"/>
          </w:tcPr>
          <w:p w14:paraId="7E506E7D" w14:textId="77777777" w:rsidR="009616ED" w:rsidRDefault="00AA2D10">
            <w:pPr>
              <w:pStyle w:val="a4"/>
              <w:ind w:firstLineChars="0" w:firstLine="0"/>
            </w:pPr>
            <w:r>
              <w:rPr>
                <w:rFonts w:hint="eastAsia"/>
              </w:rPr>
              <w:t>学生赛道比赛服务</w:t>
            </w:r>
          </w:p>
        </w:tc>
        <w:tc>
          <w:tcPr>
            <w:tcW w:w="4111" w:type="dxa"/>
          </w:tcPr>
          <w:p w14:paraId="34EF4293"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 </w:t>
            </w:r>
            <w:r>
              <w:rPr>
                <w:rFonts w:ascii="宋体" w:eastAsia="宋体" w:hAnsi="宋体" w:cs="宋体" w:hint="eastAsia"/>
                <w:szCs w:val="21"/>
              </w:rPr>
              <w:t>供应商提供决赛总体策划，配合采购方制定详尽的《大赛执行总案》、《应急预案》、《人员流线图》、《时间进度表》。</w:t>
            </w:r>
          </w:p>
          <w:p w14:paraId="374F6CC1"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2. </w:t>
            </w:r>
            <w:r>
              <w:rPr>
                <w:rFonts w:ascii="宋体" w:eastAsia="宋体" w:hAnsi="宋体" w:cs="宋体" w:hint="eastAsia"/>
                <w:szCs w:val="21"/>
              </w:rPr>
              <w:t>供应商提供决赛物料设计与制作。提供完整的大赛整体视觉形象系统（</w:t>
            </w:r>
            <w:r>
              <w:rPr>
                <w:rFonts w:ascii="宋体" w:eastAsia="宋体" w:hAnsi="宋体" w:cs="宋体" w:hint="eastAsia"/>
                <w:szCs w:val="21"/>
              </w:rPr>
              <w:t>VIS</w:t>
            </w:r>
            <w:r>
              <w:rPr>
                <w:rFonts w:ascii="宋体" w:eastAsia="宋体" w:hAnsi="宋体" w:cs="宋体" w:hint="eastAsia"/>
                <w:szCs w:val="21"/>
              </w:rPr>
              <w:t>）设计方案，包括主视觉、</w:t>
            </w:r>
            <w:r>
              <w:rPr>
                <w:rFonts w:ascii="宋体" w:eastAsia="宋体" w:hAnsi="宋体" w:cs="宋体" w:hint="eastAsia"/>
                <w:szCs w:val="21"/>
              </w:rPr>
              <w:t>logo</w:t>
            </w:r>
            <w:r>
              <w:rPr>
                <w:rFonts w:ascii="宋体" w:eastAsia="宋体" w:hAnsi="宋体" w:cs="宋体" w:hint="eastAsia"/>
                <w:szCs w:val="21"/>
              </w:rPr>
              <w:t>延展、口号、色彩体系等，并应用于所有物料。</w:t>
            </w:r>
          </w:p>
          <w:p w14:paraId="7B0B6600"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物料设计与制作技术要求：设计（</w:t>
            </w:r>
            <w:r>
              <w:rPr>
                <w:rFonts w:ascii="宋体" w:eastAsia="宋体" w:hAnsi="宋体" w:cs="宋体" w:hint="eastAsia"/>
                <w:szCs w:val="21"/>
              </w:rPr>
              <w:t>PS</w:t>
            </w:r>
            <w:r>
              <w:rPr>
                <w:rFonts w:ascii="宋体" w:eastAsia="宋体" w:hAnsi="宋体" w:cs="宋体" w:hint="eastAsia"/>
                <w:szCs w:val="21"/>
              </w:rPr>
              <w:t>、</w:t>
            </w:r>
            <w:r>
              <w:rPr>
                <w:rFonts w:ascii="宋体" w:eastAsia="宋体" w:hAnsi="宋体" w:cs="宋体" w:hint="eastAsia"/>
                <w:szCs w:val="21"/>
              </w:rPr>
              <w:t>AI</w:t>
            </w:r>
            <w:r>
              <w:rPr>
                <w:rFonts w:ascii="宋体" w:eastAsia="宋体" w:hAnsi="宋体" w:cs="宋体" w:hint="eastAsia"/>
                <w:szCs w:val="21"/>
              </w:rPr>
              <w:t>、</w:t>
            </w:r>
            <w:r>
              <w:rPr>
                <w:rFonts w:ascii="宋体" w:eastAsia="宋体" w:hAnsi="宋体" w:cs="宋体" w:hint="eastAsia"/>
                <w:szCs w:val="21"/>
              </w:rPr>
              <w:t>CAD</w:t>
            </w:r>
            <w:r>
              <w:rPr>
                <w:rFonts w:ascii="宋体" w:eastAsia="宋体" w:hAnsi="宋体" w:cs="宋体" w:hint="eastAsia"/>
                <w:szCs w:val="21"/>
              </w:rPr>
              <w:t>等软件）并制作所有相关物料（高清黑白喷绘布、背胶巨龙布、</w:t>
            </w:r>
            <w:r>
              <w:rPr>
                <w:rFonts w:ascii="宋体" w:eastAsia="宋体" w:hAnsi="宋体" w:cs="宋体" w:hint="eastAsia"/>
                <w:szCs w:val="21"/>
              </w:rPr>
              <w:t>KT</w:t>
            </w:r>
            <w:r>
              <w:rPr>
                <w:rFonts w:ascii="宋体" w:eastAsia="宋体" w:hAnsi="宋体" w:cs="宋体" w:hint="eastAsia"/>
                <w:szCs w:val="21"/>
              </w:rPr>
              <w:t>板、</w:t>
            </w:r>
            <w:r>
              <w:rPr>
                <w:rFonts w:ascii="宋体" w:eastAsia="宋体" w:hAnsi="宋体" w:cs="宋体" w:hint="eastAsia"/>
                <w:szCs w:val="21"/>
              </w:rPr>
              <w:t>PET</w:t>
            </w:r>
            <w:r>
              <w:rPr>
                <w:rFonts w:ascii="宋体" w:eastAsia="宋体" w:hAnsi="宋体" w:cs="宋体" w:hint="eastAsia"/>
                <w:szCs w:val="21"/>
              </w:rPr>
              <w:t>等材质物料），包括但不限于：工作证</w:t>
            </w:r>
            <w:r>
              <w:rPr>
                <w:rFonts w:ascii="宋体" w:eastAsia="宋体" w:hAnsi="宋体" w:cs="宋体" w:hint="eastAsia"/>
                <w:szCs w:val="21"/>
              </w:rPr>
              <w:t>500</w:t>
            </w:r>
            <w:r>
              <w:rPr>
                <w:rFonts w:ascii="宋体" w:eastAsia="宋体" w:hAnsi="宋体" w:cs="宋体" w:hint="eastAsia"/>
                <w:szCs w:val="21"/>
              </w:rPr>
              <w:t>份、参赛证</w:t>
            </w:r>
            <w:r>
              <w:rPr>
                <w:rFonts w:ascii="宋体" w:eastAsia="宋体" w:hAnsi="宋体" w:cs="宋体" w:hint="eastAsia"/>
                <w:szCs w:val="21"/>
              </w:rPr>
              <w:t>300</w:t>
            </w:r>
            <w:r>
              <w:rPr>
                <w:rFonts w:ascii="宋体" w:eastAsia="宋体" w:hAnsi="宋体" w:cs="宋体" w:hint="eastAsia"/>
                <w:szCs w:val="21"/>
              </w:rPr>
              <w:t>份、邀请函（电子版</w:t>
            </w:r>
            <w:r>
              <w:rPr>
                <w:rFonts w:ascii="宋体" w:eastAsia="宋体" w:hAnsi="宋体" w:cs="宋体" w:hint="eastAsia"/>
                <w:szCs w:val="21"/>
              </w:rPr>
              <w:t>35</w:t>
            </w:r>
            <w:r>
              <w:rPr>
                <w:rFonts w:ascii="宋体" w:eastAsia="宋体" w:hAnsi="宋体" w:cs="宋体" w:hint="eastAsia"/>
                <w:szCs w:val="21"/>
              </w:rPr>
              <w:t>份）、号码贴（</w:t>
            </w:r>
            <w:r>
              <w:rPr>
                <w:rFonts w:ascii="宋体" w:eastAsia="宋体" w:hAnsi="宋体" w:cs="宋体" w:hint="eastAsia"/>
                <w:szCs w:val="21"/>
              </w:rPr>
              <w:t>300</w:t>
            </w:r>
            <w:r>
              <w:rPr>
                <w:rFonts w:ascii="宋体" w:eastAsia="宋体" w:hAnsi="宋体" w:cs="宋体" w:hint="eastAsia"/>
                <w:szCs w:val="21"/>
              </w:rPr>
              <w:t>个），节目单、获奖证书（</w:t>
            </w:r>
            <w:r>
              <w:rPr>
                <w:rFonts w:ascii="宋体" w:eastAsia="宋体" w:hAnsi="宋体" w:cs="宋体" w:hint="eastAsia"/>
                <w:szCs w:val="21"/>
              </w:rPr>
              <w:t>300</w:t>
            </w:r>
            <w:r>
              <w:rPr>
                <w:rFonts w:ascii="宋体" w:eastAsia="宋体" w:hAnsi="宋体" w:cs="宋体" w:hint="eastAsia"/>
                <w:szCs w:val="21"/>
              </w:rPr>
              <w:t>份）、赛事手册（</w:t>
            </w:r>
            <w:r>
              <w:rPr>
                <w:rFonts w:ascii="宋体" w:eastAsia="宋体" w:hAnsi="宋体" w:cs="宋体" w:hint="eastAsia"/>
                <w:szCs w:val="21"/>
              </w:rPr>
              <w:t>700</w:t>
            </w:r>
            <w:r>
              <w:rPr>
                <w:rFonts w:ascii="宋体" w:eastAsia="宋体" w:hAnsi="宋体" w:cs="宋体" w:hint="eastAsia"/>
                <w:szCs w:val="21"/>
              </w:rPr>
              <w:t>份），奖杯奖牌、手提袋（</w:t>
            </w:r>
            <w:r>
              <w:rPr>
                <w:rFonts w:ascii="宋体" w:eastAsia="宋体" w:hAnsi="宋体" w:cs="宋体" w:hint="eastAsia"/>
                <w:szCs w:val="21"/>
              </w:rPr>
              <w:t>700</w:t>
            </w:r>
            <w:r>
              <w:rPr>
                <w:rFonts w:ascii="宋体" w:eastAsia="宋体" w:hAnsi="宋体" w:cs="宋体" w:hint="eastAsia"/>
                <w:szCs w:val="21"/>
              </w:rPr>
              <w:t>份）、背景板（</w:t>
            </w:r>
            <w:r>
              <w:rPr>
                <w:rFonts w:ascii="宋体" w:eastAsia="宋体" w:hAnsi="宋体" w:cs="宋体" w:hint="eastAsia"/>
                <w:szCs w:val="21"/>
              </w:rPr>
              <w:t>500</w:t>
            </w:r>
            <w:r>
              <w:rPr>
                <w:rFonts w:ascii="宋体" w:eastAsia="宋体" w:hAnsi="宋体" w:cs="宋体" w:hint="eastAsia"/>
                <w:szCs w:val="21"/>
              </w:rPr>
              <w:t>㎡）、展架（</w:t>
            </w:r>
            <w:r>
              <w:rPr>
                <w:rFonts w:ascii="宋体" w:eastAsia="宋体" w:hAnsi="宋体" w:cs="宋体" w:hint="eastAsia"/>
                <w:szCs w:val="21"/>
              </w:rPr>
              <w:t>40</w:t>
            </w:r>
            <w:r>
              <w:rPr>
                <w:rFonts w:ascii="宋体" w:eastAsia="宋体" w:hAnsi="宋体" w:cs="宋体" w:hint="eastAsia"/>
                <w:szCs w:val="21"/>
              </w:rPr>
              <w:t>个）、指引牌（</w:t>
            </w:r>
            <w:r>
              <w:rPr>
                <w:rFonts w:ascii="宋体" w:eastAsia="宋体" w:hAnsi="宋体" w:cs="宋体" w:hint="eastAsia"/>
                <w:szCs w:val="21"/>
              </w:rPr>
              <w:t>26</w:t>
            </w:r>
            <w:r>
              <w:rPr>
                <w:rFonts w:ascii="宋体" w:eastAsia="宋体" w:hAnsi="宋体" w:cs="宋体" w:hint="eastAsia"/>
                <w:szCs w:val="21"/>
              </w:rPr>
              <w:t>个）等。</w:t>
            </w:r>
          </w:p>
          <w:p w14:paraId="09867EDC"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3. </w:t>
            </w:r>
            <w:r>
              <w:rPr>
                <w:rFonts w:ascii="宋体" w:eastAsia="宋体" w:hAnsi="宋体" w:cs="宋体" w:hint="eastAsia"/>
                <w:szCs w:val="21"/>
              </w:rPr>
              <w:t>搭建与安装人工费。活动前一天派遣工程队和搭建工人到现场，进行舞台搭建、背景板安装、所有导视系统和氛围物料的布</w:t>
            </w:r>
            <w:r>
              <w:rPr>
                <w:rFonts w:ascii="宋体" w:eastAsia="宋体" w:hAnsi="宋体" w:cs="宋体" w:hint="eastAsia"/>
                <w:szCs w:val="21"/>
              </w:rPr>
              <w:lastRenderedPageBreak/>
              <w:t>置。工头</w:t>
            </w:r>
            <w:r>
              <w:rPr>
                <w:rFonts w:ascii="宋体" w:eastAsia="宋体" w:hAnsi="宋体" w:cs="宋体" w:hint="eastAsia"/>
                <w:szCs w:val="21"/>
              </w:rPr>
              <w:t>1</w:t>
            </w:r>
            <w:r>
              <w:rPr>
                <w:rFonts w:ascii="宋体" w:eastAsia="宋体" w:hAnsi="宋体" w:cs="宋体" w:hint="eastAsia"/>
                <w:szCs w:val="21"/>
              </w:rPr>
              <w:t>名，普工</w:t>
            </w:r>
            <w:r>
              <w:rPr>
                <w:rFonts w:ascii="宋体" w:eastAsia="宋体" w:hAnsi="宋体" w:cs="宋体" w:hint="eastAsia"/>
                <w:szCs w:val="21"/>
              </w:rPr>
              <w:t>8</w:t>
            </w:r>
            <w:r>
              <w:rPr>
                <w:rFonts w:ascii="宋体" w:eastAsia="宋体" w:hAnsi="宋体" w:cs="宋体" w:hint="eastAsia"/>
                <w:szCs w:val="21"/>
              </w:rPr>
              <w:t>名。（</w:t>
            </w:r>
            <w:r>
              <w:rPr>
                <w:rFonts w:ascii="宋体" w:eastAsia="宋体" w:hAnsi="宋体" w:cs="宋体" w:hint="eastAsia"/>
                <w:szCs w:val="21"/>
              </w:rPr>
              <w:t>12</w:t>
            </w:r>
            <w:r>
              <w:rPr>
                <w:rFonts w:ascii="宋体" w:eastAsia="宋体" w:hAnsi="宋体" w:cs="宋体" w:hint="eastAsia"/>
                <w:szCs w:val="21"/>
              </w:rPr>
              <w:t>小时）</w:t>
            </w:r>
          </w:p>
          <w:p w14:paraId="5CA4F4CE"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供应商派驻核心项目管理团队负责总控。（全职人员共计</w:t>
            </w:r>
            <w:r>
              <w:rPr>
                <w:rFonts w:ascii="宋体" w:eastAsia="宋体" w:hAnsi="宋体" w:cs="宋体" w:hint="eastAsia"/>
                <w:szCs w:val="21"/>
              </w:rPr>
              <w:t>10</w:t>
            </w:r>
            <w:r>
              <w:rPr>
                <w:rFonts w:ascii="宋体" w:eastAsia="宋体" w:hAnsi="宋体" w:cs="宋体" w:hint="eastAsia"/>
                <w:szCs w:val="21"/>
              </w:rPr>
              <w:t>人）</w:t>
            </w:r>
          </w:p>
          <w:p w14:paraId="5D4ADC17"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项目总负责人（</w:t>
            </w:r>
            <w:r>
              <w:rPr>
                <w:rFonts w:ascii="宋体" w:eastAsia="宋体" w:hAnsi="宋体" w:cs="宋体" w:hint="eastAsia"/>
                <w:szCs w:val="21"/>
              </w:rPr>
              <w:t>1</w:t>
            </w:r>
            <w:r>
              <w:rPr>
                <w:rFonts w:ascii="宋体" w:eastAsia="宋体" w:hAnsi="宋体" w:cs="宋体" w:hint="eastAsia"/>
                <w:szCs w:val="21"/>
              </w:rPr>
              <w:t>名）：全局统筹，与您方最高领导对接。</w:t>
            </w:r>
          </w:p>
          <w:p w14:paraId="2918E323"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现场总指挥（</w:t>
            </w:r>
            <w:r>
              <w:rPr>
                <w:rFonts w:ascii="宋体" w:eastAsia="宋体" w:hAnsi="宋体" w:cs="宋体" w:hint="eastAsia"/>
                <w:szCs w:val="21"/>
              </w:rPr>
              <w:t>1</w:t>
            </w:r>
            <w:r>
              <w:rPr>
                <w:rFonts w:ascii="宋体" w:eastAsia="宋体" w:hAnsi="宋体" w:cs="宋体" w:hint="eastAsia"/>
                <w:szCs w:val="21"/>
              </w:rPr>
              <w:t>名）：</w:t>
            </w:r>
            <w:r>
              <w:rPr>
                <w:rFonts w:ascii="宋体" w:eastAsia="宋体" w:hAnsi="宋体" w:cs="宋体" w:hint="eastAsia"/>
                <w:szCs w:val="21"/>
              </w:rPr>
              <w:t xml:space="preserve"> 24</w:t>
            </w:r>
            <w:r>
              <w:rPr>
                <w:rFonts w:ascii="宋体" w:eastAsia="宋体" w:hAnsi="宋体" w:cs="宋体" w:hint="eastAsia"/>
                <w:szCs w:val="21"/>
              </w:rPr>
              <w:t>小时在现场，处理所有突发状况。</w:t>
            </w:r>
          </w:p>
          <w:p w14:paraId="17DD640E"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各分组组长（</w:t>
            </w:r>
            <w:r>
              <w:rPr>
                <w:rFonts w:ascii="宋体" w:eastAsia="宋体" w:hAnsi="宋体" w:cs="宋体" w:hint="eastAsia"/>
                <w:szCs w:val="21"/>
              </w:rPr>
              <w:t>6</w:t>
            </w:r>
            <w:r>
              <w:rPr>
                <w:rFonts w:ascii="宋体" w:eastAsia="宋体" w:hAnsi="宋体" w:cs="宋体" w:hint="eastAsia"/>
                <w:szCs w:val="21"/>
              </w:rPr>
              <w:t>名）：分别负责接待、赛务、晚会、后勤等小组。</w:t>
            </w:r>
          </w:p>
          <w:p w14:paraId="27D45E5A"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校方：</w:t>
            </w:r>
            <w:r>
              <w:rPr>
                <w:rFonts w:ascii="宋体" w:eastAsia="宋体" w:hAnsi="宋体" w:cs="宋体" w:hint="eastAsia"/>
                <w:szCs w:val="21"/>
              </w:rPr>
              <w:t>2</w:t>
            </w:r>
            <w:r>
              <w:rPr>
                <w:rFonts w:ascii="宋体" w:eastAsia="宋体" w:hAnsi="宋体" w:cs="宋体" w:hint="eastAsia"/>
                <w:szCs w:val="21"/>
              </w:rPr>
              <w:t>名核心老师</w:t>
            </w:r>
          </w:p>
          <w:p w14:paraId="097DABDB"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志愿者团队</w:t>
            </w:r>
            <w:r>
              <w:rPr>
                <w:rFonts w:ascii="宋体" w:eastAsia="宋体" w:hAnsi="宋体" w:cs="宋体" w:hint="eastAsia"/>
                <w:szCs w:val="21"/>
              </w:rPr>
              <w:t>30</w:t>
            </w:r>
            <w:r>
              <w:rPr>
                <w:rFonts w:ascii="宋体" w:eastAsia="宋体" w:hAnsi="宋体" w:cs="宋体" w:hint="eastAsia"/>
                <w:szCs w:val="21"/>
              </w:rPr>
              <w:t>人整体费用</w:t>
            </w:r>
            <w:r>
              <w:rPr>
                <w:rFonts w:ascii="宋体" w:eastAsia="宋体" w:hAnsi="宋体" w:cs="宋体" w:hint="eastAsia"/>
                <w:szCs w:val="21"/>
              </w:rPr>
              <w:t>.</w:t>
            </w:r>
            <w:r>
              <w:rPr>
                <w:rFonts w:ascii="宋体" w:eastAsia="宋体" w:hAnsi="宋体" w:cs="宋体" w:hint="eastAsia"/>
                <w:szCs w:val="21"/>
              </w:rPr>
              <w:t>（校方负责招募，供应商管理）​</w:t>
            </w:r>
          </w:p>
          <w:p w14:paraId="6600BB0F"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签到引导</w:t>
            </w:r>
            <w:r>
              <w:rPr>
                <w:rFonts w:ascii="宋体" w:eastAsia="宋体" w:hAnsi="宋体" w:cs="宋体" w:hint="eastAsia"/>
                <w:szCs w:val="21"/>
              </w:rPr>
              <w:t>7</w:t>
            </w:r>
            <w:r>
              <w:rPr>
                <w:rFonts w:ascii="宋体" w:eastAsia="宋体" w:hAnsi="宋体" w:cs="宋体" w:hint="eastAsia"/>
                <w:szCs w:val="21"/>
              </w:rPr>
              <w:t>人、赛事协调</w:t>
            </w:r>
            <w:r>
              <w:rPr>
                <w:rFonts w:ascii="宋体" w:eastAsia="宋体" w:hAnsi="宋体" w:cs="宋体" w:hint="eastAsia"/>
                <w:szCs w:val="21"/>
              </w:rPr>
              <w:t>8</w:t>
            </w:r>
            <w:r>
              <w:rPr>
                <w:rFonts w:ascii="宋体" w:eastAsia="宋体" w:hAnsi="宋体" w:cs="宋体" w:hint="eastAsia"/>
                <w:szCs w:val="21"/>
              </w:rPr>
              <w:t>人、后勤保障</w:t>
            </w:r>
            <w:r>
              <w:rPr>
                <w:rFonts w:ascii="宋体" w:eastAsia="宋体" w:hAnsi="宋体" w:cs="宋体" w:hint="eastAsia"/>
                <w:szCs w:val="21"/>
              </w:rPr>
              <w:t>9</w:t>
            </w:r>
            <w:r>
              <w:rPr>
                <w:rFonts w:ascii="宋体" w:eastAsia="宋体" w:hAnsi="宋体" w:cs="宋体" w:hint="eastAsia"/>
                <w:szCs w:val="21"/>
              </w:rPr>
              <w:t>人、应急服务</w:t>
            </w:r>
            <w:r>
              <w:rPr>
                <w:rFonts w:ascii="宋体" w:eastAsia="宋体" w:hAnsi="宋体" w:cs="宋体" w:hint="eastAsia"/>
                <w:szCs w:val="21"/>
              </w:rPr>
              <w:t>6</w:t>
            </w:r>
            <w:r>
              <w:rPr>
                <w:rFonts w:ascii="宋体" w:eastAsia="宋体" w:hAnsi="宋体" w:cs="宋体" w:hint="eastAsia"/>
                <w:szCs w:val="21"/>
              </w:rPr>
              <w:t>人</w:t>
            </w:r>
          </w:p>
          <w:p w14:paraId="2A816B12"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评委接机接站服务。提前一周收集所有评委嘉宾的姓名、航班号</w:t>
            </w:r>
            <w:r>
              <w:rPr>
                <w:rFonts w:ascii="宋体" w:eastAsia="宋体" w:hAnsi="宋体" w:cs="宋体" w:hint="eastAsia"/>
                <w:szCs w:val="21"/>
              </w:rPr>
              <w:t>/</w:t>
            </w:r>
            <w:r>
              <w:rPr>
                <w:rFonts w:ascii="宋体" w:eastAsia="宋体" w:hAnsi="宋体" w:cs="宋体" w:hint="eastAsia"/>
                <w:szCs w:val="21"/>
              </w:rPr>
              <w:t>车次、抵达时间、抵达站点，手机号码，制作《嘉宾抵离信息表》。</w:t>
            </w:r>
          </w:p>
          <w:p w14:paraId="47B993E5"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时间相近、地点相同优先合并：将抵达时间相差在</w:t>
            </w:r>
            <w:r>
              <w:rPr>
                <w:rFonts w:ascii="宋体" w:eastAsia="宋体" w:hAnsi="宋体" w:cs="宋体" w:hint="eastAsia"/>
                <w:szCs w:val="21"/>
              </w:rPr>
              <w:t>30-60</w:t>
            </w:r>
            <w:r>
              <w:rPr>
                <w:rFonts w:ascii="宋体" w:eastAsia="宋体" w:hAnsi="宋体" w:cs="宋体" w:hint="eastAsia"/>
                <w:szCs w:val="21"/>
              </w:rPr>
              <w:t>分钟内的、同一机场或火车站的人安排在同一辆车上。</w:t>
            </w:r>
          </w:p>
          <w:p w14:paraId="255720A5"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车型选择：</w:t>
            </w:r>
            <w:r>
              <w:rPr>
                <w:rFonts w:ascii="宋体" w:eastAsia="宋体" w:hAnsi="宋体" w:cs="宋体" w:hint="eastAsia"/>
                <w:szCs w:val="21"/>
              </w:rPr>
              <w:t>3-4</w:t>
            </w:r>
            <w:r>
              <w:rPr>
                <w:rFonts w:ascii="宋体" w:eastAsia="宋体" w:hAnsi="宋体" w:cs="宋体" w:hint="eastAsia"/>
                <w:szCs w:val="21"/>
              </w:rPr>
              <w:t>人：</w:t>
            </w:r>
            <w:r>
              <w:rPr>
                <w:rFonts w:ascii="宋体" w:eastAsia="宋体" w:hAnsi="宋体" w:cs="宋体" w:hint="eastAsia"/>
                <w:szCs w:val="21"/>
              </w:rPr>
              <w:t>7</w:t>
            </w:r>
            <w:r>
              <w:rPr>
                <w:rFonts w:ascii="宋体" w:eastAsia="宋体" w:hAnsi="宋体" w:cs="宋体" w:hint="eastAsia"/>
                <w:szCs w:val="21"/>
              </w:rPr>
              <w:t>座商务车或</w:t>
            </w:r>
            <w:r>
              <w:rPr>
                <w:rFonts w:ascii="宋体" w:eastAsia="宋体" w:hAnsi="宋体" w:cs="宋体" w:hint="eastAsia"/>
                <w:szCs w:val="21"/>
              </w:rPr>
              <w:t>4</w:t>
            </w:r>
            <w:r>
              <w:rPr>
                <w:rFonts w:ascii="宋体" w:eastAsia="宋体" w:hAnsi="宋体" w:cs="宋体" w:hint="eastAsia"/>
                <w:szCs w:val="21"/>
              </w:rPr>
              <w:t>座轿车</w:t>
            </w:r>
          </w:p>
          <w:p w14:paraId="6B6B3419"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安排车辆负责评委赛事期间接送工作。</w:t>
            </w:r>
          </w:p>
          <w:p w14:paraId="551A692A"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赛前从酒店到赛场，赛后从赛场到酒店。评委</w:t>
            </w:r>
            <w:r>
              <w:rPr>
                <w:rFonts w:ascii="宋体" w:eastAsia="宋体" w:hAnsi="宋体" w:cs="宋体" w:hint="eastAsia"/>
                <w:szCs w:val="21"/>
              </w:rPr>
              <w:t>+</w:t>
            </w:r>
            <w:r>
              <w:rPr>
                <w:rFonts w:ascii="宋体" w:eastAsia="宋体" w:hAnsi="宋体" w:cs="宋体" w:hint="eastAsia"/>
                <w:szCs w:val="21"/>
              </w:rPr>
              <w:t>嘉宾</w:t>
            </w:r>
            <w:r>
              <w:rPr>
                <w:rFonts w:ascii="宋体" w:eastAsia="宋体" w:hAnsi="宋体" w:cs="宋体" w:hint="eastAsia"/>
                <w:szCs w:val="21"/>
              </w:rPr>
              <w:t xml:space="preserve"> 30</w:t>
            </w:r>
            <w:r>
              <w:rPr>
                <w:rFonts w:ascii="宋体" w:eastAsia="宋体" w:hAnsi="宋体" w:cs="宋体" w:hint="eastAsia"/>
                <w:szCs w:val="21"/>
              </w:rPr>
              <w:t>人，安排</w:t>
            </w:r>
            <w:r>
              <w:rPr>
                <w:rFonts w:ascii="宋体" w:eastAsia="宋体" w:hAnsi="宋体" w:cs="宋体" w:hint="eastAsia"/>
                <w:szCs w:val="21"/>
              </w:rPr>
              <w:t>2</w:t>
            </w:r>
            <w:r>
              <w:rPr>
                <w:rFonts w:ascii="宋体" w:eastAsia="宋体" w:hAnsi="宋体" w:cs="宋体" w:hint="eastAsia"/>
                <w:szCs w:val="21"/>
              </w:rPr>
              <w:t>辆豪华中巴（可容纳</w:t>
            </w:r>
            <w:r>
              <w:rPr>
                <w:rFonts w:ascii="宋体" w:eastAsia="宋体" w:hAnsi="宋体" w:cs="宋体" w:hint="eastAsia"/>
                <w:szCs w:val="21"/>
              </w:rPr>
              <w:t>20-23</w:t>
            </w:r>
            <w:r>
              <w:rPr>
                <w:rFonts w:ascii="宋体" w:eastAsia="宋体" w:hAnsi="宋体" w:cs="宋体" w:hint="eastAsia"/>
                <w:szCs w:val="21"/>
              </w:rPr>
              <w:t>人</w:t>
            </w:r>
            <w:r>
              <w:rPr>
                <w:rFonts w:ascii="宋体" w:eastAsia="宋体" w:hAnsi="宋体" w:cs="宋体" w:hint="eastAsia"/>
                <w:szCs w:val="21"/>
              </w:rPr>
              <w:t>/</w:t>
            </w:r>
            <w:r>
              <w:rPr>
                <w:rFonts w:ascii="宋体" w:eastAsia="宋体" w:hAnsi="宋体" w:cs="宋体" w:hint="eastAsia"/>
                <w:szCs w:val="21"/>
              </w:rPr>
              <w:t>辆）另备</w:t>
            </w:r>
            <w:r>
              <w:rPr>
                <w:rFonts w:ascii="宋体" w:eastAsia="宋体" w:hAnsi="宋体" w:cs="宋体" w:hint="eastAsia"/>
                <w:szCs w:val="21"/>
              </w:rPr>
              <w:t xml:space="preserve"> 1</w:t>
            </w:r>
            <w:r>
              <w:rPr>
                <w:rFonts w:ascii="宋体" w:eastAsia="宋体" w:hAnsi="宋体" w:cs="宋体" w:hint="eastAsia"/>
                <w:szCs w:val="21"/>
              </w:rPr>
              <w:t>辆商务轿车作为机动和领导用车。</w:t>
            </w:r>
          </w:p>
          <w:p w14:paraId="3305E6B1"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评审专家和嘉宾</w:t>
            </w:r>
            <w:r>
              <w:rPr>
                <w:rFonts w:ascii="宋体" w:eastAsia="宋体" w:hAnsi="宋体" w:cs="宋体" w:hint="eastAsia"/>
                <w:szCs w:val="21"/>
              </w:rPr>
              <w:t>30</w:t>
            </w:r>
            <w:r>
              <w:rPr>
                <w:rFonts w:ascii="宋体" w:eastAsia="宋体" w:hAnsi="宋体" w:cs="宋体" w:hint="eastAsia"/>
                <w:szCs w:val="21"/>
              </w:rPr>
              <w:t>人会议期间的住宿（按</w:t>
            </w:r>
            <w:r>
              <w:rPr>
                <w:rFonts w:ascii="宋体" w:eastAsia="宋体" w:hAnsi="宋体" w:cs="宋体" w:hint="eastAsia"/>
                <w:szCs w:val="21"/>
              </w:rPr>
              <w:t>2</w:t>
            </w:r>
            <w:r>
              <w:rPr>
                <w:rFonts w:ascii="宋体" w:eastAsia="宋体" w:hAnsi="宋体" w:cs="宋体" w:hint="eastAsia"/>
                <w:szCs w:val="21"/>
              </w:rPr>
              <w:t>晚计）</w:t>
            </w:r>
          </w:p>
          <w:p w14:paraId="497EB0B8"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lastRenderedPageBreak/>
              <w:t>住宿标准：</w:t>
            </w:r>
            <w:r>
              <w:rPr>
                <w:rFonts w:ascii="宋体" w:eastAsia="宋体" w:hAnsi="宋体" w:cs="宋体" w:hint="eastAsia"/>
                <w:szCs w:val="21"/>
              </w:rPr>
              <w:t>350</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天</w:t>
            </w:r>
            <w:r>
              <w:rPr>
                <w:rFonts w:ascii="宋体" w:eastAsia="宋体" w:hAnsi="宋体" w:cs="宋体" w:hint="eastAsia"/>
                <w:szCs w:val="21"/>
              </w:rPr>
              <w:t>/</w:t>
            </w:r>
            <w:r>
              <w:rPr>
                <w:rFonts w:ascii="宋体" w:eastAsia="宋体" w:hAnsi="宋体" w:cs="宋体" w:hint="eastAsia"/>
                <w:szCs w:val="21"/>
              </w:rPr>
              <w:t>人</w:t>
            </w:r>
            <w:r>
              <w:rPr>
                <w:rFonts w:ascii="宋体" w:eastAsia="宋体" w:hAnsi="宋体" w:cs="宋体" w:hint="eastAsia"/>
                <w:szCs w:val="21"/>
              </w:rPr>
              <w:t>*2</w:t>
            </w:r>
            <w:r>
              <w:rPr>
                <w:rFonts w:ascii="宋体" w:eastAsia="宋体" w:hAnsi="宋体" w:cs="宋体" w:hint="eastAsia"/>
                <w:szCs w:val="21"/>
              </w:rPr>
              <w:t>天</w:t>
            </w:r>
          </w:p>
          <w:p w14:paraId="50A49F11"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参赛选手</w:t>
            </w:r>
            <w:r>
              <w:rPr>
                <w:rFonts w:ascii="宋体" w:eastAsia="宋体" w:hAnsi="宋体" w:cs="宋体" w:hint="eastAsia"/>
                <w:szCs w:val="21"/>
              </w:rPr>
              <w:t>300</w:t>
            </w:r>
            <w:r>
              <w:rPr>
                <w:rFonts w:ascii="宋体" w:eastAsia="宋体" w:hAnsi="宋体" w:cs="宋体" w:hint="eastAsia"/>
                <w:szCs w:val="21"/>
              </w:rPr>
              <w:t>人，带队老师</w:t>
            </w:r>
            <w:r>
              <w:rPr>
                <w:rFonts w:ascii="宋体" w:eastAsia="宋体" w:hAnsi="宋体" w:cs="宋体" w:hint="eastAsia"/>
                <w:szCs w:val="21"/>
              </w:rPr>
              <w:t>300</w:t>
            </w:r>
            <w:r>
              <w:rPr>
                <w:rFonts w:ascii="宋体" w:eastAsia="宋体" w:hAnsi="宋体" w:cs="宋体" w:hint="eastAsia"/>
                <w:szCs w:val="21"/>
              </w:rPr>
              <w:t>人，评委及嘉宾</w:t>
            </w:r>
            <w:r>
              <w:rPr>
                <w:rFonts w:ascii="宋体" w:eastAsia="宋体" w:hAnsi="宋体" w:cs="宋体" w:hint="eastAsia"/>
                <w:szCs w:val="21"/>
              </w:rPr>
              <w:t>30</w:t>
            </w:r>
            <w:r>
              <w:rPr>
                <w:rFonts w:ascii="宋体" w:eastAsia="宋体" w:hAnsi="宋体" w:cs="宋体" w:hint="eastAsia"/>
                <w:szCs w:val="21"/>
              </w:rPr>
              <w:t>人及全职工作人员</w:t>
            </w:r>
            <w:r>
              <w:rPr>
                <w:rFonts w:ascii="宋体" w:eastAsia="宋体" w:hAnsi="宋体" w:cs="宋体" w:hint="eastAsia"/>
                <w:szCs w:val="21"/>
              </w:rPr>
              <w:t>10</w:t>
            </w:r>
            <w:r>
              <w:rPr>
                <w:rFonts w:ascii="宋体" w:eastAsia="宋体" w:hAnsi="宋体" w:cs="宋体" w:hint="eastAsia"/>
                <w:szCs w:val="21"/>
              </w:rPr>
              <w:t>人，志愿都</w:t>
            </w:r>
            <w:r>
              <w:rPr>
                <w:rFonts w:ascii="宋体" w:eastAsia="宋体" w:hAnsi="宋体" w:cs="宋体" w:hint="eastAsia"/>
                <w:szCs w:val="21"/>
              </w:rPr>
              <w:t>30</w:t>
            </w:r>
            <w:r>
              <w:rPr>
                <w:rFonts w:ascii="宋体" w:eastAsia="宋体" w:hAnsi="宋体" w:cs="宋体" w:hint="eastAsia"/>
                <w:szCs w:val="21"/>
              </w:rPr>
              <w:t>人参赛期间的工作餐</w:t>
            </w:r>
            <w:r>
              <w:rPr>
                <w:rFonts w:ascii="宋体" w:eastAsia="宋体" w:hAnsi="宋体" w:cs="宋体" w:hint="eastAsia"/>
                <w:szCs w:val="21"/>
              </w:rPr>
              <w:t>.</w:t>
            </w:r>
          </w:p>
          <w:p w14:paraId="6A634EBF" w14:textId="77777777" w:rsidR="009616ED" w:rsidRDefault="00AA2D10">
            <w:pPr>
              <w:spacing w:line="360" w:lineRule="auto"/>
              <w:rPr>
                <w:rFonts w:ascii="宋体" w:eastAsia="宋体" w:hAnsi="宋体" w:cs="宋体"/>
                <w:szCs w:val="21"/>
              </w:rPr>
            </w:pPr>
            <w:r>
              <w:rPr>
                <w:rFonts w:ascii="宋体" w:eastAsia="宋体" w:hAnsi="宋体" w:cs="宋体" w:hint="eastAsia"/>
                <w:szCs w:val="21"/>
              </w:rPr>
              <w:t>用餐标准：</w:t>
            </w:r>
            <w:r>
              <w:rPr>
                <w:rFonts w:ascii="宋体" w:eastAsia="宋体" w:hAnsi="宋体" w:cs="宋体" w:hint="eastAsia"/>
                <w:szCs w:val="21"/>
              </w:rPr>
              <w:t>25</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人</w:t>
            </w:r>
            <w:r>
              <w:rPr>
                <w:rFonts w:ascii="宋体" w:eastAsia="宋体" w:hAnsi="宋体" w:cs="宋体" w:hint="eastAsia"/>
                <w:szCs w:val="21"/>
              </w:rPr>
              <w:t>/</w:t>
            </w:r>
            <w:r>
              <w:rPr>
                <w:rFonts w:ascii="宋体" w:eastAsia="宋体" w:hAnsi="宋体" w:cs="宋体" w:hint="eastAsia"/>
                <w:szCs w:val="21"/>
              </w:rPr>
              <w:t>餐</w:t>
            </w:r>
            <w:r>
              <w:rPr>
                <w:rFonts w:ascii="宋体" w:eastAsia="宋体" w:hAnsi="宋体" w:cs="宋体" w:hint="eastAsia"/>
                <w:szCs w:val="21"/>
              </w:rPr>
              <w:t>*5</w:t>
            </w:r>
            <w:r>
              <w:rPr>
                <w:rFonts w:ascii="宋体" w:eastAsia="宋体" w:hAnsi="宋体" w:cs="宋体" w:hint="eastAsia"/>
                <w:szCs w:val="21"/>
              </w:rPr>
              <w:t>餐</w:t>
            </w:r>
          </w:p>
          <w:p w14:paraId="3BCF7E86" w14:textId="77777777" w:rsidR="009616ED" w:rsidRDefault="009616ED">
            <w:pPr>
              <w:pStyle w:val="a4"/>
              <w:ind w:firstLineChars="0" w:firstLine="0"/>
              <w:jc w:val="both"/>
            </w:pPr>
          </w:p>
        </w:tc>
      </w:tr>
      <w:tr w:rsidR="009616ED" w14:paraId="5CF28543" w14:textId="77777777">
        <w:trPr>
          <w:trHeight w:val="70"/>
        </w:trPr>
        <w:tc>
          <w:tcPr>
            <w:tcW w:w="821" w:type="dxa"/>
            <w:vAlign w:val="center"/>
          </w:tcPr>
          <w:p w14:paraId="50C85B73" w14:textId="77777777" w:rsidR="009616ED" w:rsidRDefault="00AA2D10">
            <w:pPr>
              <w:pStyle w:val="a4"/>
            </w:pPr>
            <w:r>
              <w:rPr>
                <w:rFonts w:hint="eastAsia"/>
              </w:rPr>
              <w:lastRenderedPageBreak/>
              <w:t>2</w:t>
            </w:r>
          </w:p>
        </w:tc>
        <w:tc>
          <w:tcPr>
            <w:tcW w:w="1217" w:type="dxa"/>
            <w:vAlign w:val="center"/>
          </w:tcPr>
          <w:p w14:paraId="1805CD11" w14:textId="77777777" w:rsidR="009616ED" w:rsidRDefault="00AA2D10">
            <w:pPr>
              <w:pStyle w:val="a4"/>
            </w:pPr>
            <w:r>
              <w:t>▲</w:t>
            </w:r>
          </w:p>
        </w:tc>
        <w:tc>
          <w:tcPr>
            <w:tcW w:w="2039" w:type="dxa"/>
            <w:vAlign w:val="center"/>
          </w:tcPr>
          <w:p w14:paraId="086D354A" w14:textId="77777777" w:rsidR="009616ED" w:rsidRDefault="00AA2D10">
            <w:pPr>
              <w:pStyle w:val="a4"/>
              <w:ind w:firstLineChars="0" w:firstLine="0"/>
            </w:pPr>
            <w:r>
              <w:rPr>
                <w:rFonts w:hint="eastAsia"/>
              </w:rPr>
              <w:t>教师赛道比赛服务</w:t>
            </w:r>
          </w:p>
        </w:tc>
        <w:tc>
          <w:tcPr>
            <w:tcW w:w="4111" w:type="dxa"/>
          </w:tcPr>
          <w:p w14:paraId="5CC67FEF" w14:textId="77777777" w:rsidR="009616ED" w:rsidRDefault="00AA2D10">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供应商提供决赛总体策划，配合采购方制定详尽的《大赛执行总案》、《应急预案》、《人员流线图》、《时间进度表》。</w:t>
            </w:r>
          </w:p>
          <w:p w14:paraId="767A4320" w14:textId="77777777" w:rsidR="009616ED" w:rsidRDefault="00AA2D10">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供应商提供决赛物料设计与制作。</w:t>
            </w:r>
          </w:p>
          <w:p w14:paraId="20BEACE2" w14:textId="77777777" w:rsidR="009616ED" w:rsidRDefault="00AA2D10">
            <w:pPr>
              <w:spacing w:line="360" w:lineRule="auto"/>
              <w:rPr>
                <w:rFonts w:ascii="宋体" w:eastAsia="宋体" w:hAnsi="宋体" w:cs="宋体"/>
              </w:rPr>
            </w:pPr>
            <w:r>
              <w:rPr>
                <w:rFonts w:ascii="宋体" w:eastAsia="宋体" w:hAnsi="宋体" w:cs="宋体" w:hint="eastAsia"/>
              </w:rPr>
              <w:t>提供完整的大赛整体视觉形象系统（</w:t>
            </w:r>
            <w:r>
              <w:rPr>
                <w:rFonts w:ascii="宋体" w:eastAsia="宋体" w:hAnsi="宋体" w:cs="宋体" w:hint="eastAsia"/>
              </w:rPr>
              <w:t>VIS</w:t>
            </w:r>
            <w:r>
              <w:rPr>
                <w:rFonts w:ascii="宋体" w:eastAsia="宋体" w:hAnsi="宋体" w:cs="宋体" w:hint="eastAsia"/>
              </w:rPr>
              <w:t>）设计方案，包括主视觉、</w:t>
            </w:r>
            <w:r>
              <w:rPr>
                <w:rFonts w:ascii="宋体" w:eastAsia="宋体" w:hAnsi="宋体" w:cs="宋体" w:hint="eastAsia"/>
              </w:rPr>
              <w:t>logo</w:t>
            </w:r>
            <w:r>
              <w:rPr>
                <w:rFonts w:ascii="宋体" w:eastAsia="宋体" w:hAnsi="宋体" w:cs="宋体" w:hint="eastAsia"/>
              </w:rPr>
              <w:t>延展、口号、色彩体系等，并应用于所有物料。</w:t>
            </w:r>
          </w:p>
          <w:p w14:paraId="4F90AA36" w14:textId="77777777" w:rsidR="009616ED" w:rsidRDefault="00AA2D10">
            <w:pPr>
              <w:spacing w:line="360" w:lineRule="auto"/>
              <w:rPr>
                <w:rFonts w:ascii="宋体" w:eastAsia="宋体" w:hAnsi="宋体" w:cs="宋体"/>
              </w:rPr>
            </w:pPr>
            <w:r>
              <w:rPr>
                <w:rFonts w:ascii="宋体" w:eastAsia="宋体" w:hAnsi="宋体" w:cs="宋体" w:hint="eastAsia"/>
              </w:rPr>
              <w:t>物料设计与制作技术要求：设计并制作所有相关物料，包括但不限于：工作证、参赛证、邀请函、节目单、获奖证书、奖杯奖牌、手提袋、背景板、展架、指引牌等。</w:t>
            </w:r>
          </w:p>
          <w:p w14:paraId="6F4AF6BB" w14:textId="77777777" w:rsidR="009616ED" w:rsidRDefault="00AA2D10">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搭建与安装人工费。活动前一天派遣工程队和搭建工人到现场，进行、背景板安装、所有导视系统和氛围物料的布置。工头</w:t>
            </w:r>
            <w:r>
              <w:rPr>
                <w:rFonts w:ascii="宋体" w:eastAsia="宋体" w:hAnsi="宋体" w:cs="宋体" w:hint="eastAsia"/>
              </w:rPr>
              <w:t>1</w:t>
            </w:r>
            <w:r>
              <w:rPr>
                <w:rFonts w:ascii="宋体" w:eastAsia="宋体" w:hAnsi="宋体" w:cs="宋体" w:hint="eastAsia"/>
              </w:rPr>
              <w:t>名，普工</w:t>
            </w:r>
            <w:r>
              <w:rPr>
                <w:rFonts w:ascii="宋体" w:eastAsia="宋体" w:hAnsi="宋体" w:cs="宋体" w:hint="eastAsia"/>
              </w:rPr>
              <w:t>8</w:t>
            </w:r>
            <w:r>
              <w:rPr>
                <w:rFonts w:ascii="宋体" w:eastAsia="宋体" w:hAnsi="宋体" w:cs="宋体" w:hint="eastAsia"/>
              </w:rPr>
              <w:t>名。</w:t>
            </w:r>
            <w:r>
              <w:rPr>
                <w:rFonts w:ascii="宋体" w:eastAsia="宋体" w:hAnsi="宋体" w:cs="宋体" w:hint="eastAsia"/>
              </w:rPr>
              <w:t>8</w:t>
            </w:r>
            <w:r>
              <w:rPr>
                <w:rFonts w:ascii="宋体" w:eastAsia="宋体" w:hAnsi="宋体" w:cs="宋体" w:hint="eastAsia"/>
              </w:rPr>
              <w:t>小时</w:t>
            </w:r>
          </w:p>
          <w:p w14:paraId="6F4002D7" w14:textId="77777777" w:rsidR="009616ED" w:rsidRDefault="00AA2D10">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供应商派驻核心项目管理团队负责总控。（全职人员共计</w:t>
            </w:r>
            <w:r>
              <w:rPr>
                <w:rFonts w:ascii="宋体" w:eastAsia="宋体" w:hAnsi="宋体" w:cs="宋体" w:hint="eastAsia"/>
              </w:rPr>
              <w:t>10</w:t>
            </w:r>
            <w:r>
              <w:rPr>
                <w:rFonts w:ascii="宋体" w:eastAsia="宋体" w:hAnsi="宋体" w:cs="宋体" w:hint="eastAsia"/>
              </w:rPr>
              <w:t>人）</w:t>
            </w:r>
          </w:p>
          <w:p w14:paraId="43125B8D" w14:textId="77777777" w:rsidR="009616ED" w:rsidRDefault="00AA2D10">
            <w:pPr>
              <w:spacing w:line="360" w:lineRule="auto"/>
              <w:rPr>
                <w:rFonts w:ascii="宋体" w:eastAsia="宋体" w:hAnsi="宋体" w:cs="宋体"/>
              </w:rPr>
            </w:pPr>
            <w:r>
              <w:rPr>
                <w:rFonts w:ascii="宋体" w:eastAsia="宋体" w:hAnsi="宋体" w:cs="宋体" w:hint="eastAsia"/>
              </w:rPr>
              <w:t>人员配置：​项目总负责人（</w:t>
            </w:r>
            <w:r>
              <w:rPr>
                <w:rFonts w:ascii="宋体" w:eastAsia="宋体" w:hAnsi="宋体" w:cs="宋体" w:hint="eastAsia"/>
              </w:rPr>
              <w:t>1</w:t>
            </w:r>
            <w:r>
              <w:rPr>
                <w:rFonts w:ascii="宋体" w:eastAsia="宋体" w:hAnsi="宋体" w:cs="宋体" w:hint="eastAsia"/>
              </w:rPr>
              <w:t>名）：全局统筹，与您方</w:t>
            </w:r>
            <w:r>
              <w:rPr>
                <w:rFonts w:ascii="宋体" w:eastAsia="宋体" w:hAnsi="宋体" w:cs="宋体" w:hint="eastAsia"/>
              </w:rPr>
              <w:t>最高领导对接。</w:t>
            </w:r>
          </w:p>
          <w:p w14:paraId="7D2C4344" w14:textId="77777777" w:rsidR="009616ED" w:rsidRDefault="00AA2D10">
            <w:pPr>
              <w:spacing w:line="360" w:lineRule="auto"/>
              <w:rPr>
                <w:rFonts w:ascii="宋体" w:eastAsia="宋体" w:hAnsi="宋体" w:cs="宋体"/>
              </w:rPr>
            </w:pPr>
            <w:r>
              <w:rPr>
                <w:rFonts w:ascii="宋体" w:eastAsia="宋体" w:hAnsi="宋体" w:cs="宋体" w:hint="eastAsia"/>
              </w:rPr>
              <w:t>现场总指挥（</w:t>
            </w:r>
            <w:r>
              <w:rPr>
                <w:rFonts w:ascii="宋体" w:eastAsia="宋体" w:hAnsi="宋体" w:cs="宋体" w:hint="eastAsia"/>
              </w:rPr>
              <w:t>1</w:t>
            </w:r>
            <w:r>
              <w:rPr>
                <w:rFonts w:ascii="宋体" w:eastAsia="宋体" w:hAnsi="宋体" w:cs="宋体" w:hint="eastAsia"/>
              </w:rPr>
              <w:t>名）：</w:t>
            </w:r>
            <w:r>
              <w:rPr>
                <w:rFonts w:ascii="宋体" w:eastAsia="宋体" w:hAnsi="宋体" w:cs="宋体" w:hint="eastAsia"/>
              </w:rPr>
              <w:t xml:space="preserve"> 24</w:t>
            </w:r>
            <w:r>
              <w:rPr>
                <w:rFonts w:ascii="宋体" w:eastAsia="宋体" w:hAnsi="宋体" w:cs="宋体" w:hint="eastAsia"/>
              </w:rPr>
              <w:t>小时在现场，处理所有突发状况。</w:t>
            </w:r>
          </w:p>
          <w:p w14:paraId="1B2B1F70" w14:textId="77777777" w:rsidR="009616ED" w:rsidRDefault="00AA2D10">
            <w:pPr>
              <w:spacing w:line="360" w:lineRule="auto"/>
              <w:rPr>
                <w:rFonts w:ascii="宋体" w:eastAsia="宋体" w:hAnsi="宋体" w:cs="宋体"/>
              </w:rPr>
            </w:pPr>
            <w:r>
              <w:rPr>
                <w:rFonts w:ascii="宋体" w:eastAsia="宋体" w:hAnsi="宋体" w:cs="宋体" w:hint="eastAsia"/>
              </w:rPr>
              <w:t>各分组组长（</w:t>
            </w:r>
            <w:r>
              <w:rPr>
                <w:rFonts w:ascii="宋体" w:eastAsia="宋体" w:hAnsi="宋体" w:cs="宋体" w:hint="eastAsia"/>
              </w:rPr>
              <w:t>6</w:t>
            </w:r>
            <w:r>
              <w:rPr>
                <w:rFonts w:ascii="宋体" w:eastAsia="宋体" w:hAnsi="宋体" w:cs="宋体" w:hint="eastAsia"/>
              </w:rPr>
              <w:t>名）：分别负责接待、赛务、后勤等小组。</w:t>
            </w:r>
          </w:p>
          <w:p w14:paraId="1AC117EC" w14:textId="77777777" w:rsidR="009616ED" w:rsidRDefault="00AA2D10">
            <w:pPr>
              <w:spacing w:line="360" w:lineRule="auto"/>
              <w:rPr>
                <w:rFonts w:ascii="宋体" w:eastAsia="宋体" w:hAnsi="宋体" w:cs="宋体"/>
              </w:rPr>
            </w:pPr>
            <w:r>
              <w:rPr>
                <w:rFonts w:ascii="宋体" w:eastAsia="宋体" w:hAnsi="宋体" w:cs="宋体" w:hint="eastAsia"/>
              </w:rPr>
              <w:lastRenderedPageBreak/>
              <w:t>校方：</w:t>
            </w:r>
            <w:r>
              <w:rPr>
                <w:rFonts w:ascii="宋体" w:eastAsia="宋体" w:hAnsi="宋体" w:cs="宋体" w:hint="eastAsia"/>
              </w:rPr>
              <w:t>2</w:t>
            </w:r>
            <w:r>
              <w:rPr>
                <w:rFonts w:ascii="宋体" w:eastAsia="宋体" w:hAnsi="宋体" w:cs="宋体" w:hint="eastAsia"/>
              </w:rPr>
              <w:t>名核心老师</w:t>
            </w:r>
          </w:p>
          <w:p w14:paraId="27DA0AC8" w14:textId="77777777" w:rsidR="009616ED" w:rsidRDefault="00AA2D10">
            <w:pPr>
              <w:spacing w:line="360" w:lineRule="auto"/>
              <w:rPr>
                <w:rFonts w:ascii="宋体" w:eastAsia="宋体" w:hAnsi="宋体" w:cs="宋体"/>
              </w:rPr>
            </w:pPr>
            <w:r>
              <w:rPr>
                <w:rFonts w:ascii="宋体" w:eastAsia="宋体" w:hAnsi="宋体" w:cs="宋体" w:hint="eastAsia"/>
              </w:rPr>
              <w:t>5.</w:t>
            </w:r>
            <w:r>
              <w:rPr>
                <w:rFonts w:ascii="宋体" w:eastAsia="宋体" w:hAnsi="宋体" w:cs="宋体" w:hint="eastAsia"/>
              </w:rPr>
              <w:t>志愿者团队</w:t>
            </w:r>
            <w:r>
              <w:rPr>
                <w:rFonts w:ascii="宋体" w:eastAsia="宋体" w:hAnsi="宋体" w:cs="宋体" w:hint="eastAsia"/>
              </w:rPr>
              <w:t>25</w:t>
            </w:r>
            <w:r>
              <w:rPr>
                <w:rFonts w:ascii="宋体" w:eastAsia="宋体" w:hAnsi="宋体" w:cs="宋体" w:hint="eastAsia"/>
              </w:rPr>
              <w:t>人整体费用</w:t>
            </w:r>
            <w:r>
              <w:rPr>
                <w:rFonts w:ascii="宋体" w:eastAsia="宋体" w:hAnsi="宋体" w:cs="宋体" w:hint="eastAsia"/>
              </w:rPr>
              <w:t>.</w:t>
            </w:r>
            <w:r>
              <w:rPr>
                <w:rFonts w:ascii="宋体" w:eastAsia="宋体" w:hAnsi="宋体" w:cs="宋体" w:hint="eastAsia"/>
              </w:rPr>
              <w:t>（校方负责招募，供应商管理）​</w:t>
            </w:r>
          </w:p>
          <w:p w14:paraId="1636B783" w14:textId="77777777" w:rsidR="009616ED" w:rsidRDefault="00AA2D10">
            <w:pPr>
              <w:spacing w:line="360" w:lineRule="auto"/>
              <w:rPr>
                <w:rFonts w:ascii="宋体" w:eastAsia="宋体" w:hAnsi="宋体" w:cs="宋体"/>
              </w:rPr>
            </w:pPr>
            <w:r>
              <w:rPr>
                <w:rFonts w:ascii="宋体" w:eastAsia="宋体" w:hAnsi="宋体" w:cs="宋体" w:hint="eastAsia"/>
              </w:rPr>
              <w:t>签到引导</w:t>
            </w:r>
            <w:r>
              <w:rPr>
                <w:rFonts w:ascii="宋体" w:eastAsia="宋体" w:hAnsi="宋体" w:cs="宋体" w:hint="eastAsia"/>
              </w:rPr>
              <w:t>6</w:t>
            </w:r>
            <w:r>
              <w:rPr>
                <w:rFonts w:ascii="宋体" w:eastAsia="宋体" w:hAnsi="宋体" w:cs="宋体" w:hint="eastAsia"/>
              </w:rPr>
              <w:t>人、赛事协调</w:t>
            </w:r>
            <w:r>
              <w:rPr>
                <w:rFonts w:ascii="宋体" w:eastAsia="宋体" w:hAnsi="宋体" w:cs="宋体" w:hint="eastAsia"/>
              </w:rPr>
              <w:t>6</w:t>
            </w:r>
            <w:r>
              <w:rPr>
                <w:rFonts w:ascii="宋体" w:eastAsia="宋体" w:hAnsi="宋体" w:cs="宋体" w:hint="eastAsia"/>
              </w:rPr>
              <w:t>人、后勤保障</w:t>
            </w:r>
            <w:r>
              <w:rPr>
                <w:rFonts w:ascii="宋体" w:eastAsia="宋体" w:hAnsi="宋体" w:cs="宋体" w:hint="eastAsia"/>
              </w:rPr>
              <w:t>7</w:t>
            </w:r>
            <w:r>
              <w:rPr>
                <w:rFonts w:ascii="宋体" w:eastAsia="宋体" w:hAnsi="宋体" w:cs="宋体" w:hint="eastAsia"/>
              </w:rPr>
              <w:t>人、应急服务</w:t>
            </w:r>
            <w:r>
              <w:rPr>
                <w:rFonts w:ascii="宋体" w:eastAsia="宋体" w:hAnsi="宋体" w:cs="宋体" w:hint="eastAsia"/>
              </w:rPr>
              <w:t>6</w:t>
            </w:r>
            <w:r>
              <w:rPr>
                <w:rFonts w:ascii="宋体" w:eastAsia="宋体" w:hAnsi="宋体" w:cs="宋体" w:hint="eastAsia"/>
              </w:rPr>
              <w:t>人</w:t>
            </w:r>
          </w:p>
          <w:p w14:paraId="2231063E" w14:textId="77777777" w:rsidR="009616ED" w:rsidRDefault="00AA2D10">
            <w:pPr>
              <w:spacing w:line="360" w:lineRule="auto"/>
              <w:rPr>
                <w:rFonts w:ascii="宋体" w:eastAsia="宋体" w:hAnsi="宋体" w:cs="宋体"/>
              </w:rPr>
            </w:pPr>
            <w:r>
              <w:rPr>
                <w:rFonts w:ascii="宋体" w:eastAsia="宋体" w:hAnsi="宋体" w:cs="宋体" w:hint="eastAsia"/>
              </w:rPr>
              <w:t>6. </w:t>
            </w:r>
            <w:r>
              <w:rPr>
                <w:rFonts w:ascii="宋体" w:eastAsia="宋体" w:hAnsi="宋体" w:cs="宋体" w:hint="eastAsia"/>
              </w:rPr>
              <w:t>评委接机接站服务。提前一周收集所有评委嘉宾的姓名、航班号</w:t>
            </w:r>
            <w:r>
              <w:rPr>
                <w:rFonts w:ascii="宋体" w:eastAsia="宋体" w:hAnsi="宋体" w:cs="宋体" w:hint="eastAsia"/>
              </w:rPr>
              <w:t>/</w:t>
            </w:r>
            <w:r>
              <w:rPr>
                <w:rFonts w:ascii="宋体" w:eastAsia="宋体" w:hAnsi="宋体" w:cs="宋体" w:hint="eastAsia"/>
              </w:rPr>
              <w:t>车次、抵达时间、抵达站点，手机号码，制作《嘉宾抵离信息表》。（评委</w:t>
            </w:r>
            <w:r>
              <w:rPr>
                <w:rFonts w:ascii="宋体" w:eastAsia="宋体" w:hAnsi="宋体" w:cs="宋体" w:hint="eastAsia"/>
              </w:rPr>
              <w:t>10</w:t>
            </w:r>
            <w:r>
              <w:rPr>
                <w:rFonts w:ascii="宋体" w:eastAsia="宋体" w:hAnsi="宋体" w:cs="宋体" w:hint="eastAsia"/>
              </w:rPr>
              <w:t>人）</w:t>
            </w:r>
          </w:p>
          <w:p w14:paraId="3F28875F" w14:textId="77777777" w:rsidR="009616ED" w:rsidRDefault="00AA2D10">
            <w:pPr>
              <w:spacing w:line="360" w:lineRule="auto"/>
              <w:rPr>
                <w:rFonts w:ascii="宋体" w:eastAsia="宋体" w:hAnsi="宋体" w:cs="宋体"/>
              </w:rPr>
            </w:pPr>
            <w:r>
              <w:rPr>
                <w:rFonts w:ascii="宋体" w:eastAsia="宋体" w:hAnsi="宋体" w:cs="宋体" w:hint="eastAsia"/>
              </w:rPr>
              <w:t>时间相近、地点相同优先合并：将抵达时间相差在</w:t>
            </w:r>
            <w:r>
              <w:rPr>
                <w:rFonts w:ascii="宋体" w:eastAsia="宋体" w:hAnsi="宋体" w:cs="宋体" w:hint="eastAsia"/>
              </w:rPr>
              <w:t>30-60</w:t>
            </w:r>
            <w:r>
              <w:rPr>
                <w:rFonts w:ascii="宋体" w:eastAsia="宋体" w:hAnsi="宋体" w:cs="宋体" w:hint="eastAsia"/>
              </w:rPr>
              <w:t>分钟内的、同一机场或火车站的人安排在同一辆车上。</w:t>
            </w:r>
          </w:p>
          <w:p w14:paraId="62F5C3A6" w14:textId="77777777" w:rsidR="009616ED" w:rsidRDefault="00AA2D10">
            <w:pPr>
              <w:spacing w:line="360" w:lineRule="auto"/>
              <w:rPr>
                <w:rFonts w:ascii="宋体" w:eastAsia="宋体" w:hAnsi="宋体" w:cs="宋体"/>
              </w:rPr>
            </w:pPr>
            <w:r>
              <w:rPr>
                <w:rFonts w:ascii="宋体" w:eastAsia="宋体" w:hAnsi="宋体" w:cs="宋体" w:hint="eastAsia"/>
              </w:rPr>
              <w:t>车</w:t>
            </w:r>
            <w:r>
              <w:rPr>
                <w:rFonts w:ascii="宋体" w:eastAsia="宋体" w:hAnsi="宋体" w:cs="宋体" w:hint="eastAsia"/>
              </w:rPr>
              <w:t>型选择：</w:t>
            </w:r>
            <w:r>
              <w:rPr>
                <w:rFonts w:ascii="宋体" w:eastAsia="宋体" w:hAnsi="宋体" w:cs="宋体" w:hint="eastAsia"/>
              </w:rPr>
              <w:t>3-4</w:t>
            </w:r>
            <w:r>
              <w:rPr>
                <w:rFonts w:ascii="宋体" w:eastAsia="宋体" w:hAnsi="宋体" w:cs="宋体" w:hint="eastAsia"/>
              </w:rPr>
              <w:t>人：</w:t>
            </w:r>
            <w:r>
              <w:rPr>
                <w:rFonts w:ascii="宋体" w:eastAsia="宋体" w:hAnsi="宋体" w:cs="宋体" w:hint="eastAsia"/>
              </w:rPr>
              <w:t>7</w:t>
            </w:r>
            <w:r>
              <w:rPr>
                <w:rFonts w:ascii="宋体" w:eastAsia="宋体" w:hAnsi="宋体" w:cs="宋体" w:hint="eastAsia"/>
              </w:rPr>
              <w:t>座商务车或</w:t>
            </w:r>
            <w:r>
              <w:rPr>
                <w:rFonts w:ascii="宋体" w:eastAsia="宋体" w:hAnsi="宋体" w:cs="宋体" w:hint="eastAsia"/>
              </w:rPr>
              <w:t>4</w:t>
            </w:r>
            <w:r>
              <w:rPr>
                <w:rFonts w:ascii="宋体" w:eastAsia="宋体" w:hAnsi="宋体" w:cs="宋体" w:hint="eastAsia"/>
              </w:rPr>
              <w:t>座轿车</w:t>
            </w:r>
          </w:p>
          <w:p w14:paraId="32DB81A1" w14:textId="77777777" w:rsidR="009616ED" w:rsidRDefault="00AA2D10">
            <w:pPr>
              <w:spacing w:line="360" w:lineRule="auto"/>
              <w:rPr>
                <w:rFonts w:ascii="宋体" w:eastAsia="宋体" w:hAnsi="宋体" w:cs="宋体"/>
              </w:rPr>
            </w:pPr>
            <w:r>
              <w:rPr>
                <w:rFonts w:ascii="宋体" w:eastAsia="宋体" w:hAnsi="宋体" w:cs="宋体" w:hint="eastAsia"/>
              </w:rPr>
              <w:t>7.</w:t>
            </w:r>
            <w:r>
              <w:rPr>
                <w:rFonts w:ascii="宋体" w:eastAsia="宋体" w:hAnsi="宋体" w:cs="宋体" w:hint="eastAsia"/>
              </w:rPr>
              <w:t>安排车辆负责评委赛事期间接送工作。</w:t>
            </w:r>
          </w:p>
          <w:p w14:paraId="59F927C3" w14:textId="77777777" w:rsidR="009616ED" w:rsidRDefault="00AA2D10">
            <w:pPr>
              <w:spacing w:line="360" w:lineRule="auto"/>
              <w:rPr>
                <w:rFonts w:ascii="宋体" w:eastAsia="宋体" w:hAnsi="宋体" w:cs="宋体"/>
              </w:rPr>
            </w:pPr>
            <w:r>
              <w:rPr>
                <w:rFonts w:ascii="宋体" w:eastAsia="宋体" w:hAnsi="宋体" w:cs="宋体" w:hint="eastAsia"/>
              </w:rPr>
              <w:t>赛前从酒店到赛场，赛后从赛场到酒店。评委</w:t>
            </w:r>
            <w:r>
              <w:rPr>
                <w:rFonts w:ascii="宋体" w:eastAsia="宋体" w:hAnsi="宋体" w:cs="宋体" w:hint="eastAsia"/>
              </w:rPr>
              <w:t>+</w:t>
            </w:r>
            <w:r>
              <w:rPr>
                <w:rFonts w:ascii="宋体" w:eastAsia="宋体" w:hAnsi="宋体" w:cs="宋体" w:hint="eastAsia"/>
              </w:rPr>
              <w:t>嘉宾</w:t>
            </w:r>
            <w:r>
              <w:rPr>
                <w:rFonts w:ascii="宋体" w:eastAsia="宋体" w:hAnsi="宋体" w:cs="宋体" w:hint="eastAsia"/>
              </w:rPr>
              <w:t xml:space="preserve"> 30</w:t>
            </w:r>
            <w:r>
              <w:rPr>
                <w:rFonts w:ascii="宋体" w:eastAsia="宋体" w:hAnsi="宋体" w:cs="宋体" w:hint="eastAsia"/>
              </w:rPr>
              <w:t>人，安排</w:t>
            </w:r>
            <w:r>
              <w:rPr>
                <w:rFonts w:ascii="宋体" w:eastAsia="宋体" w:hAnsi="宋体" w:cs="宋体" w:hint="eastAsia"/>
              </w:rPr>
              <w:t>1</w:t>
            </w:r>
            <w:r>
              <w:rPr>
                <w:rFonts w:ascii="宋体" w:eastAsia="宋体" w:hAnsi="宋体" w:cs="宋体" w:hint="eastAsia"/>
              </w:rPr>
              <w:t>辆豪华中巴（可容纳</w:t>
            </w:r>
            <w:r>
              <w:rPr>
                <w:rFonts w:ascii="宋体" w:eastAsia="宋体" w:hAnsi="宋体" w:cs="宋体" w:hint="eastAsia"/>
              </w:rPr>
              <w:t>20-23</w:t>
            </w:r>
            <w:r>
              <w:rPr>
                <w:rFonts w:ascii="宋体" w:eastAsia="宋体" w:hAnsi="宋体" w:cs="宋体" w:hint="eastAsia"/>
              </w:rPr>
              <w:t>人</w:t>
            </w:r>
            <w:r>
              <w:rPr>
                <w:rFonts w:ascii="宋体" w:eastAsia="宋体" w:hAnsi="宋体" w:cs="宋体" w:hint="eastAsia"/>
              </w:rPr>
              <w:t>/</w:t>
            </w:r>
            <w:r>
              <w:rPr>
                <w:rFonts w:ascii="宋体" w:eastAsia="宋体" w:hAnsi="宋体" w:cs="宋体" w:hint="eastAsia"/>
              </w:rPr>
              <w:t>辆）另备</w:t>
            </w:r>
            <w:r>
              <w:rPr>
                <w:rFonts w:ascii="宋体" w:eastAsia="宋体" w:hAnsi="宋体" w:cs="宋体" w:hint="eastAsia"/>
              </w:rPr>
              <w:t xml:space="preserve"> 1</w:t>
            </w:r>
            <w:r>
              <w:rPr>
                <w:rFonts w:ascii="宋体" w:eastAsia="宋体" w:hAnsi="宋体" w:cs="宋体" w:hint="eastAsia"/>
              </w:rPr>
              <w:t>辆商务轿车作为机动和领导用车。</w:t>
            </w:r>
          </w:p>
          <w:p w14:paraId="3268E3DD" w14:textId="77777777" w:rsidR="009616ED" w:rsidRDefault="00AA2D10">
            <w:pPr>
              <w:spacing w:line="360" w:lineRule="auto"/>
              <w:rPr>
                <w:rFonts w:ascii="宋体" w:eastAsia="宋体" w:hAnsi="宋体" w:cs="宋体"/>
              </w:rPr>
            </w:pPr>
            <w:r>
              <w:rPr>
                <w:rFonts w:ascii="宋体" w:eastAsia="宋体" w:hAnsi="宋体" w:cs="宋体" w:hint="eastAsia"/>
              </w:rPr>
              <w:t>8.</w:t>
            </w:r>
            <w:r>
              <w:rPr>
                <w:rFonts w:ascii="宋体" w:eastAsia="宋体" w:hAnsi="宋体" w:cs="宋体" w:hint="eastAsia"/>
              </w:rPr>
              <w:t>评审专家和嘉宾</w:t>
            </w:r>
            <w:r>
              <w:rPr>
                <w:rFonts w:ascii="宋体" w:eastAsia="宋体" w:hAnsi="宋体" w:cs="宋体" w:hint="eastAsia"/>
              </w:rPr>
              <w:t>15</w:t>
            </w:r>
            <w:r>
              <w:rPr>
                <w:rFonts w:ascii="宋体" w:eastAsia="宋体" w:hAnsi="宋体" w:cs="宋体" w:hint="eastAsia"/>
              </w:rPr>
              <w:t>人会议期间的住宿（按</w:t>
            </w:r>
            <w:r>
              <w:rPr>
                <w:rFonts w:ascii="宋体" w:eastAsia="宋体" w:hAnsi="宋体" w:cs="宋体" w:hint="eastAsia"/>
              </w:rPr>
              <w:t>2</w:t>
            </w:r>
            <w:r>
              <w:rPr>
                <w:rFonts w:ascii="宋体" w:eastAsia="宋体" w:hAnsi="宋体" w:cs="宋体" w:hint="eastAsia"/>
              </w:rPr>
              <w:t>晚计）</w:t>
            </w:r>
          </w:p>
          <w:p w14:paraId="380CB982" w14:textId="77777777" w:rsidR="009616ED" w:rsidRDefault="00AA2D10">
            <w:pPr>
              <w:spacing w:line="360" w:lineRule="auto"/>
              <w:rPr>
                <w:rFonts w:ascii="宋体" w:eastAsia="宋体" w:hAnsi="宋体" w:cs="宋体"/>
              </w:rPr>
            </w:pPr>
            <w:r>
              <w:rPr>
                <w:rFonts w:ascii="宋体" w:eastAsia="宋体" w:hAnsi="宋体" w:cs="宋体" w:hint="eastAsia"/>
              </w:rPr>
              <w:t>住宿标准：</w:t>
            </w:r>
            <w:r>
              <w:rPr>
                <w:rFonts w:ascii="宋体" w:eastAsia="宋体" w:hAnsi="宋体" w:cs="宋体" w:hint="eastAsia"/>
              </w:rPr>
              <w:t>350</w:t>
            </w:r>
            <w:r>
              <w:rPr>
                <w:rFonts w:ascii="宋体" w:eastAsia="宋体" w:hAnsi="宋体" w:cs="宋体" w:hint="eastAsia"/>
              </w:rPr>
              <w:t>元</w:t>
            </w:r>
            <w:r>
              <w:rPr>
                <w:rFonts w:ascii="宋体" w:eastAsia="宋体" w:hAnsi="宋体" w:cs="宋体" w:hint="eastAsia"/>
              </w:rPr>
              <w:t>/</w:t>
            </w:r>
            <w:r>
              <w:rPr>
                <w:rFonts w:ascii="宋体" w:eastAsia="宋体" w:hAnsi="宋体" w:cs="宋体" w:hint="eastAsia"/>
              </w:rPr>
              <w:t>天</w:t>
            </w:r>
            <w:r>
              <w:rPr>
                <w:rFonts w:ascii="宋体" w:eastAsia="宋体" w:hAnsi="宋体" w:cs="宋体" w:hint="eastAsia"/>
              </w:rPr>
              <w:t>/</w:t>
            </w:r>
            <w:r>
              <w:rPr>
                <w:rFonts w:ascii="宋体" w:eastAsia="宋体" w:hAnsi="宋体" w:cs="宋体" w:hint="eastAsia"/>
              </w:rPr>
              <w:t>人</w:t>
            </w:r>
            <w:r>
              <w:rPr>
                <w:rFonts w:ascii="宋体" w:eastAsia="宋体" w:hAnsi="宋体" w:cs="宋体" w:hint="eastAsia"/>
              </w:rPr>
              <w:t>*2</w:t>
            </w:r>
            <w:r>
              <w:rPr>
                <w:rFonts w:ascii="宋体" w:eastAsia="宋体" w:hAnsi="宋体" w:cs="宋体" w:hint="eastAsia"/>
              </w:rPr>
              <w:t>天</w:t>
            </w:r>
          </w:p>
          <w:p w14:paraId="4B9255CF" w14:textId="77777777" w:rsidR="009616ED" w:rsidRDefault="00AA2D10">
            <w:pPr>
              <w:spacing w:line="360" w:lineRule="auto"/>
              <w:rPr>
                <w:rFonts w:ascii="宋体" w:eastAsia="宋体" w:hAnsi="宋体" w:cs="宋体"/>
              </w:rPr>
            </w:pPr>
            <w:r>
              <w:rPr>
                <w:rFonts w:ascii="宋体" w:eastAsia="宋体" w:hAnsi="宋体" w:cs="宋体" w:hint="eastAsia"/>
              </w:rPr>
              <w:t>9.</w:t>
            </w:r>
            <w:r>
              <w:rPr>
                <w:rFonts w:ascii="宋体" w:eastAsia="宋体" w:hAnsi="宋体" w:cs="宋体" w:hint="eastAsia"/>
              </w:rPr>
              <w:t>参赛选手</w:t>
            </w:r>
            <w:r>
              <w:rPr>
                <w:rFonts w:ascii="宋体" w:eastAsia="宋体" w:hAnsi="宋体" w:cs="宋体" w:hint="eastAsia"/>
              </w:rPr>
              <w:t>80</w:t>
            </w:r>
            <w:r>
              <w:rPr>
                <w:rFonts w:ascii="宋体" w:eastAsia="宋体" w:hAnsi="宋体" w:cs="宋体" w:hint="eastAsia"/>
              </w:rPr>
              <w:t>人，评委及嘉宾</w:t>
            </w:r>
            <w:r>
              <w:rPr>
                <w:rFonts w:ascii="宋体" w:eastAsia="宋体" w:hAnsi="宋体" w:cs="宋体" w:hint="eastAsia"/>
              </w:rPr>
              <w:t>15</w:t>
            </w:r>
            <w:r>
              <w:rPr>
                <w:rFonts w:ascii="宋体" w:eastAsia="宋体" w:hAnsi="宋体" w:cs="宋体" w:hint="eastAsia"/>
              </w:rPr>
              <w:t>人及全职工作人员</w:t>
            </w:r>
            <w:r>
              <w:rPr>
                <w:rFonts w:ascii="宋体" w:eastAsia="宋体" w:hAnsi="宋体" w:cs="宋体" w:hint="eastAsia"/>
              </w:rPr>
              <w:t>10</w:t>
            </w:r>
            <w:r>
              <w:rPr>
                <w:rFonts w:ascii="宋体" w:eastAsia="宋体" w:hAnsi="宋体" w:cs="宋体" w:hint="eastAsia"/>
              </w:rPr>
              <w:t>人，志愿</w:t>
            </w:r>
            <w:r>
              <w:rPr>
                <w:rFonts w:ascii="宋体" w:eastAsia="宋体" w:hAnsi="宋体" w:cs="宋体" w:hint="eastAsia"/>
              </w:rPr>
              <w:t>20</w:t>
            </w:r>
            <w:r>
              <w:rPr>
                <w:rFonts w:ascii="宋体" w:eastAsia="宋体" w:hAnsi="宋体" w:cs="宋体" w:hint="eastAsia"/>
              </w:rPr>
              <w:t>人参赛期间的工作餐</w:t>
            </w:r>
          </w:p>
          <w:p w14:paraId="7E33AD9C" w14:textId="77777777" w:rsidR="009616ED" w:rsidRDefault="00AA2D10">
            <w:pPr>
              <w:spacing w:line="360" w:lineRule="auto"/>
            </w:pPr>
            <w:r>
              <w:rPr>
                <w:rFonts w:ascii="宋体" w:eastAsia="宋体" w:hAnsi="宋体" w:cs="宋体" w:hint="eastAsia"/>
              </w:rPr>
              <w:t>用餐标准：</w:t>
            </w:r>
            <w:r>
              <w:rPr>
                <w:rFonts w:ascii="宋体" w:eastAsia="宋体" w:hAnsi="宋体" w:cs="宋体" w:hint="eastAsia"/>
              </w:rPr>
              <w:t>20</w:t>
            </w:r>
            <w:r>
              <w:rPr>
                <w:rFonts w:ascii="宋体" w:eastAsia="宋体" w:hAnsi="宋体" w:cs="宋体" w:hint="eastAsia"/>
              </w:rPr>
              <w:t>元</w:t>
            </w:r>
            <w:r>
              <w:rPr>
                <w:rFonts w:ascii="宋体" w:eastAsia="宋体" w:hAnsi="宋体" w:cs="宋体" w:hint="eastAsia"/>
              </w:rPr>
              <w:t>/</w:t>
            </w:r>
            <w:r>
              <w:rPr>
                <w:rFonts w:ascii="宋体" w:eastAsia="宋体" w:hAnsi="宋体" w:cs="宋体" w:hint="eastAsia"/>
              </w:rPr>
              <w:t>人</w:t>
            </w:r>
            <w:r>
              <w:rPr>
                <w:rFonts w:ascii="宋体" w:eastAsia="宋体" w:hAnsi="宋体" w:cs="宋体" w:hint="eastAsia"/>
              </w:rPr>
              <w:t>/</w:t>
            </w:r>
            <w:r>
              <w:rPr>
                <w:rFonts w:ascii="宋体" w:eastAsia="宋体" w:hAnsi="宋体" w:cs="宋体" w:hint="eastAsia"/>
              </w:rPr>
              <w:t>餐</w:t>
            </w:r>
            <w:r>
              <w:rPr>
                <w:rFonts w:ascii="宋体" w:eastAsia="宋体" w:hAnsi="宋体" w:cs="宋体" w:hint="eastAsia"/>
              </w:rPr>
              <w:t>*3</w:t>
            </w:r>
            <w:r>
              <w:rPr>
                <w:rFonts w:ascii="宋体" w:eastAsia="宋体" w:hAnsi="宋体" w:cs="宋体" w:hint="eastAsia"/>
              </w:rPr>
              <w:t>餐</w:t>
            </w:r>
          </w:p>
        </w:tc>
      </w:tr>
      <w:tr w:rsidR="009616ED" w14:paraId="2D1E4798" w14:textId="77777777">
        <w:trPr>
          <w:trHeight w:val="70"/>
        </w:trPr>
        <w:tc>
          <w:tcPr>
            <w:tcW w:w="821" w:type="dxa"/>
            <w:vAlign w:val="center"/>
          </w:tcPr>
          <w:p w14:paraId="735C6A50" w14:textId="77777777" w:rsidR="009616ED" w:rsidRDefault="00AA2D10">
            <w:pPr>
              <w:pStyle w:val="a4"/>
            </w:pPr>
            <w:r>
              <w:rPr>
                <w:rFonts w:hint="eastAsia"/>
              </w:rPr>
              <w:lastRenderedPageBreak/>
              <w:t>3</w:t>
            </w:r>
          </w:p>
        </w:tc>
        <w:tc>
          <w:tcPr>
            <w:tcW w:w="1217" w:type="dxa"/>
            <w:vAlign w:val="center"/>
          </w:tcPr>
          <w:p w14:paraId="3EB5155D" w14:textId="77777777" w:rsidR="009616ED" w:rsidRDefault="00AA2D10">
            <w:pPr>
              <w:pStyle w:val="a4"/>
            </w:pPr>
            <w:r>
              <w:t>▲</w:t>
            </w:r>
          </w:p>
        </w:tc>
        <w:tc>
          <w:tcPr>
            <w:tcW w:w="2039" w:type="dxa"/>
            <w:vAlign w:val="center"/>
          </w:tcPr>
          <w:p w14:paraId="1C44AAB4" w14:textId="77777777" w:rsidR="009616ED" w:rsidRDefault="00AA2D10">
            <w:pPr>
              <w:pStyle w:val="a4"/>
              <w:ind w:firstLineChars="0" w:firstLine="0"/>
            </w:pPr>
            <w:r>
              <w:rPr>
                <w:rFonts w:hint="eastAsia"/>
              </w:rPr>
              <w:t>颁奖晚会服务</w:t>
            </w:r>
          </w:p>
        </w:tc>
        <w:tc>
          <w:tcPr>
            <w:tcW w:w="4111" w:type="dxa"/>
          </w:tcPr>
          <w:p w14:paraId="23A25015" w14:textId="77777777" w:rsidR="009616ED" w:rsidRDefault="00AA2D10">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供应商提供晚会所需物料策划、设计与制作。提交的决赛颁奖典礼整体方案</w:t>
            </w:r>
            <w:r>
              <w:rPr>
                <w:rFonts w:ascii="宋体" w:eastAsia="宋体" w:hAnsi="宋体" w:cs="宋体" w:hint="eastAsia"/>
              </w:rPr>
              <w:t>,</w:t>
            </w:r>
            <w:r>
              <w:rPr>
                <w:rFonts w:ascii="宋体" w:eastAsia="宋体" w:hAnsi="宋体" w:cs="宋体" w:hint="eastAsia"/>
              </w:rPr>
              <w:t>需包含一份详尽的、具有可操作性的流程安排。</w:t>
            </w:r>
          </w:p>
          <w:p w14:paraId="261386D8" w14:textId="77777777" w:rsidR="009616ED" w:rsidRDefault="00AA2D10">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供应商提供晚会舞台（雷亚架、</w:t>
            </w:r>
            <w:r>
              <w:rPr>
                <w:rFonts w:ascii="宋体" w:eastAsia="宋体" w:hAnsi="宋体" w:cs="宋体" w:hint="eastAsia"/>
              </w:rPr>
              <w:t>Truss</w:t>
            </w:r>
            <w:r>
              <w:rPr>
                <w:rFonts w:ascii="宋体" w:eastAsia="宋体" w:hAnsi="宋体" w:cs="宋体" w:hint="eastAsia"/>
              </w:rPr>
              <w:lastRenderedPageBreak/>
              <w:t>架）、灯光（电脑摇头光束灯、</w:t>
            </w:r>
            <w:r>
              <w:rPr>
                <w:rFonts w:ascii="宋体" w:eastAsia="宋体" w:hAnsi="宋体" w:cs="宋体" w:hint="eastAsia"/>
              </w:rPr>
              <w:t>LDE</w:t>
            </w:r>
            <w:r>
              <w:rPr>
                <w:rFonts w:ascii="宋体" w:eastAsia="宋体" w:hAnsi="宋体" w:cs="宋体" w:hint="eastAsia"/>
              </w:rPr>
              <w:t>染色灯、</w:t>
            </w:r>
            <w:r>
              <w:rPr>
                <w:rFonts w:ascii="宋体" w:eastAsia="宋体" w:hAnsi="宋体" w:cs="宋体" w:hint="eastAsia"/>
              </w:rPr>
              <w:t>LED</w:t>
            </w:r>
            <w:r>
              <w:rPr>
                <w:rFonts w:ascii="宋体" w:eastAsia="宋体" w:hAnsi="宋体" w:cs="宋体" w:hint="eastAsia"/>
              </w:rPr>
              <w:t>面光灯、电脑摇头图案灯、追光灯、灯光控制台、电源直通柜、线材）、音响（全频线性阵列音箱（主扩）、返听音箱、超重低音箱、音频控制台、无线手持话筒、话筒信号放大器、处理器、音响工作站、直通柜、线材）的搭建、布置与技术保障。</w:t>
            </w:r>
          </w:p>
          <w:p w14:paraId="187FD02A" w14:textId="77777777" w:rsidR="009616ED" w:rsidRDefault="00AA2D10">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供应商提供晚会主持人的推荐、对接与相关服务。（</w:t>
            </w:r>
            <w:r>
              <w:rPr>
                <w:rFonts w:ascii="宋体" w:eastAsia="宋体" w:hAnsi="宋体" w:cs="宋体" w:hint="eastAsia"/>
              </w:rPr>
              <w:t xml:space="preserve">2 </w:t>
            </w:r>
            <w:r>
              <w:rPr>
                <w:rFonts w:ascii="宋体" w:eastAsia="宋体" w:hAnsi="宋体" w:cs="宋体" w:hint="eastAsia"/>
              </w:rPr>
              <w:t>位主持人）</w:t>
            </w:r>
          </w:p>
          <w:p w14:paraId="3DFD4DD8" w14:textId="77777777" w:rsidR="009616ED" w:rsidRDefault="00AA2D10">
            <w:pPr>
              <w:spacing w:line="360" w:lineRule="auto"/>
              <w:rPr>
                <w:rFonts w:ascii="宋体" w:eastAsia="宋体" w:hAnsi="宋体" w:cs="宋体"/>
              </w:rPr>
            </w:pPr>
            <w:r>
              <w:rPr>
                <w:rFonts w:ascii="宋体" w:eastAsia="宋体" w:hAnsi="宋体" w:cs="宋体" w:hint="eastAsia"/>
              </w:rPr>
              <w:t>应具备省级大型活动或</w:t>
            </w:r>
            <w:r>
              <w:rPr>
                <w:rFonts w:ascii="宋体" w:eastAsia="宋体" w:hAnsi="宋体" w:cs="宋体" w:hint="eastAsia"/>
              </w:rPr>
              <w:t>电视节目主持经验，形象气质佳，应变能力强。资料提供：提供主持人的详细简历、形象照和主持样片供采购方遴选。）</w:t>
            </w:r>
          </w:p>
          <w:p w14:paraId="5A754919" w14:textId="77777777" w:rsidR="009616ED" w:rsidRDefault="00AA2D10">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供应商提供化妆服务：为主持人及全体演员提供专业化妆、发型设计服务</w:t>
            </w:r>
          </w:p>
          <w:p w14:paraId="534D6A3B" w14:textId="77777777" w:rsidR="009616ED" w:rsidRDefault="009616ED">
            <w:pPr>
              <w:pStyle w:val="a4"/>
              <w:ind w:firstLineChars="0" w:firstLine="0"/>
              <w:jc w:val="both"/>
            </w:pPr>
          </w:p>
        </w:tc>
      </w:tr>
      <w:tr w:rsidR="009616ED" w14:paraId="4B12D149" w14:textId="77777777">
        <w:trPr>
          <w:trHeight w:val="70"/>
        </w:trPr>
        <w:tc>
          <w:tcPr>
            <w:tcW w:w="821" w:type="dxa"/>
            <w:vAlign w:val="center"/>
          </w:tcPr>
          <w:p w14:paraId="660EB15F" w14:textId="77777777" w:rsidR="009616ED" w:rsidRDefault="00AA2D10">
            <w:pPr>
              <w:pStyle w:val="a4"/>
            </w:pPr>
            <w:r>
              <w:rPr>
                <w:rFonts w:hint="eastAsia"/>
              </w:rPr>
              <w:lastRenderedPageBreak/>
              <w:t>4</w:t>
            </w:r>
          </w:p>
        </w:tc>
        <w:tc>
          <w:tcPr>
            <w:tcW w:w="1217" w:type="dxa"/>
            <w:vAlign w:val="center"/>
          </w:tcPr>
          <w:p w14:paraId="7FD0B9E0" w14:textId="77777777" w:rsidR="009616ED" w:rsidRDefault="00AA2D10">
            <w:pPr>
              <w:pStyle w:val="a4"/>
              <w:ind w:firstLine="241"/>
            </w:pPr>
            <w:r>
              <w:rPr>
                <w:rFonts w:hint="eastAsia"/>
                <w:b/>
                <w:bCs/>
                <w:snapToGrid w:val="0"/>
                <w:lang w:val="zh-CN"/>
              </w:rPr>
              <w:t>★</w:t>
            </w:r>
          </w:p>
        </w:tc>
        <w:tc>
          <w:tcPr>
            <w:tcW w:w="2039" w:type="dxa"/>
            <w:vAlign w:val="center"/>
          </w:tcPr>
          <w:p w14:paraId="5AD0B386" w14:textId="77777777" w:rsidR="009616ED" w:rsidRDefault="00AA2D10">
            <w:pPr>
              <w:pStyle w:val="a4"/>
              <w:ind w:firstLineChars="0" w:firstLine="0"/>
            </w:pPr>
            <w:r>
              <w:rPr>
                <w:rFonts w:hint="eastAsia"/>
              </w:rPr>
              <w:t>同期活动</w:t>
            </w:r>
          </w:p>
        </w:tc>
        <w:tc>
          <w:tcPr>
            <w:tcW w:w="4111" w:type="dxa"/>
          </w:tcPr>
          <w:p w14:paraId="604B4AA4" w14:textId="77777777" w:rsidR="009616ED" w:rsidRDefault="00AA2D10">
            <w:pPr>
              <w:spacing w:line="400" w:lineRule="exact"/>
              <w:rPr>
                <w:rFonts w:ascii="宋体" w:eastAsia="宋体" w:hAnsi="宋体" w:cs="宋体"/>
                <w:szCs w:val="21"/>
              </w:rPr>
            </w:pPr>
            <w:r>
              <w:rPr>
                <w:rFonts w:ascii="宋体" w:hAnsi="宋体" w:cs="宋体" w:hint="eastAsia"/>
                <w:szCs w:val="21"/>
              </w:rPr>
              <w:t>3.1</w:t>
            </w:r>
            <w:r>
              <w:rPr>
                <w:rFonts w:ascii="宋体" w:eastAsia="宋体" w:hAnsi="宋体" w:cs="宋体" w:hint="eastAsia"/>
                <w:szCs w:val="21"/>
              </w:rPr>
              <w:t>建设内容</w:t>
            </w:r>
          </w:p>
          <w:p w14:paraId="6FD0C4EB" w14:textId="77777777" w:rsidR="009616ED" w:rsidRDefault="00AA2D10">
            <w:pPr>
              <w:spacing w:line="400" w:lineRule="exact"/>
              <w:rPr>
                <w:rFonts w:ascii="宋体" w:eastAsia="宋体" w:hAnsi="宋体" w:cs="宋体"/>
                <w:szCs w:val="21"/>
              </w:rPr>
            </w:pPr>
            <w:r>
              <w:rPr>
                <w:rFonts w:ascii="宋体" w:eastAsia="宋体" w:hAnsi="宋体" w:cs="宋体" w:hint="eastAsia"/>
                <w:szCs w:val="21"/>
              </w:rPr>
              <w:t>生涯体验周活动需至少包括四大模块：自我探索、外部世界探索、个人定位、行动计划。响应人需在本次活动期间提供生涯活动平台使用服务。</w:t>
            </w:r>
          </w:p>
          <w:p w14:paraId="528EBF9D" w14:textId="77777777" w:rsidR="009616ED" w:rsidRDefault="00AA2D10">
            <w:pPr>
              <w:spacing w:line="400" w:lineRule="exact"/>
              <w:rPr>
                <w:rFonts w:ascii="宋体" w:eastAsia="宋体" w:hAnsi="宋体" w:cs="宋体"/>
                <w:szCs w:val="21"/>
              </w:rPr>
            </w:pPr>
            <w:r>
              <w:rPr>
                <w:rFonts w:ascii="宋体" w:hAnsi="宋体" w:cs="宋体" w:hint="eastAsia"/>
                <w:szCs w:val="21"/>
              </w:rPr>
              <w:t>3.2</w:t>
            </w:r>
            <w:r>
              <w:rPr>
                <w:rFonts w:ascii="宋体" w:eastAsia="宋体" w:hAnsi="宋体" w:cs="宋体" w:hint="eastAsia"/>
                <w:szCs w:val="21"/>
              </w:rPr>
              <w:t>活动数据</w:t>
            </w:r>
          </w:p>
          <w:p w14:paraId="765FBD53"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学生需通过微信小程序进入，学生在平台完成线上打卡后，需支持对打卡记录进行留存，方便学生在活动结束后随时调取相关参与结果，加深对活动的认识。</w:t>
            </w:r>
          </w:p>
          <w:p w14:paraId="2F8DCE2C"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系统需支持用户注册数≥</w:t>
            </w:r>
            <w:r>
              <w:rPr>
                <w:rFonts w:ascii="宋体" w:eastAsia="宋体" w:hAnsi="宋体" w:cs="宋体" w:hint="eastAsia"/>
                <w:szCs w:val="21"/>
              </w:rPr>
              <w:t>10</w:t>
            </w:r>
            <w:r>
              <w:rPr>
                <w:rFonts w:ascii="宋体" w:eastAsia="宋体" w:hAnsi="宋体" w:cs="宋体" w:hint="eastAsia"/>
                <w:szCs w:val="21"/>
              </w:rPr>
              <w:t>万人，同时在线人数≥</w:t>
            </w:r>
            <w:r>
              <w:rPr>
                <w:rFonts w:ascii="宋体" w:eastAsia="宋体" w:hAnsi="宋体" w:cs="宋体" w:hint="eastAsia"/>
                <w:szCs w:val="21"/>
              </w:rPr>
              <w:t>4000</w:t>
            </w:r>
            <w:r>
              <w:rPr>
                <w:rFonts w:ascii="宋体" w:eastAsia="宋体" w:hAnsi="宋体" w:cs="宋体" w:hint="eastAsia"/>
                <w:szCs w:val="21"/>
              </w:rPr>
              <w:t>人，系统在稳定性、安全性、可靠性方面要有严格的保障。实现</w:t>
            </w: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24</w:t>
            </w:r>
            <w:r>
              <w:rPr>
                <w:rFonts w:ascii="宋体" w:eastAsia="宋体" w:hAnsi="宋体" w:cs="宋体" w:hint="eastAsia"/>
                <w:szCs w:val="21"/>
              </w:rPr>
              <w:t>小时不间断运行；页面响应≤</w:t>
            </w:r>
            <w:r>
              <w:rPr>
                <w:rFonts w:ascii="宋体" w:eastAsia="宋体" w:hAnsi="宋体" w:cs="宋体" w:hint="eastAsia"/>
                <w:szCs w:val="21"/>
              </w:rPr>
              <w:t>3</w:t>
            </w:r>
            <w:r>
              <w:rPr>
                <w:rFonts w:ascii="宋体" w:eastAsia="宋体" w:hAnsi="宋体" w:cs="宋体" w:hint="eastAsia"/>
                <w:szCs w:val="21"/>
              </w:rPr>
              <w:t>秒；检索响应≤</w:t>
            </w:r>
            <w:r>
              <w:rPr>
                <w:rFonts w:ascii="宋体" w:eastAsia="宋体" w:hAnsi="宋体" w:cs="宋体" w:hint="eastAsia"/>
                <w:szCs w:val="21"/>
              </w:rPr>
              <w:t>3</w:t>
            </w:r>
            <w:r>
              <w:rPr>
                <w:rFonts w:ascii="宋体" w:eastAsia="宋体" w:hAnsi="宋体" w:cs="宋体" w:hint="eastAsia"/>
                <w:szCs w:val="21"/>
              </w:rPr>
              <w:t>秒；视频点播响</w:t>
            </w:r>
            <w:r>
              <w:rPr>
                <w:rFonts w:ascii="宋体" w:eastAsia="宋体" w:hAnsi="宋体" w:cs="宋体" w:hint="eastAsia"/>
                <w:szCs w:val="21"/>
              </w:rPr>
              <w:lastRenderedPageBreak/>
              <w:t>应≤</w:t>
            </w:r>
            <w:r>
              <w:rPr>
                <w:rFonts w:ascii="宋体" w:eastAsia="宋体" w:hAnsi="宋体" w:cs="宋体" w:hint="eastAsia"/>
                <w:szCs w:val="21"/>
              </w:rPr>
              <w:t>10</w:t>
            </w:r>
            <w:r>
              <w:rPr>
                <w:rFonts w:ascii="宋体" w:eastAsia="宋体" w:hAnsi="宋体" w:cs="宋体" w:hint="eastAsia"/>
                <w:szCs w:val="21"/>
              </w:rPr>
              <w:t>秒。</w:t>
            </w:r>
          </w:p>
          <w:p w14:paraId="27C3D9F3"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学生在线下完成关卡后，为学生提供线上打卡功能，完成对学生游戏参与的线上统计和数据分析。</w:t>
            </w:r>
          </w:p>
          <w:p w14:paraId="084B758D"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对打卡记录进行留存，方便学生在活动结束后随时调取相关参与结果，加深对活动的认识。</w:t>
            </w:r>
          </w:p>
          <w:p w14:paraId="5C9E97A8"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学生参加活动期间，平台需提供线上问卷调查功能，问卷内容可学校自行动态填写配置。</w:t>
            </w:r>
          </w:p>
          <w:p w14:paraId="554D5D56"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需支持对学生活动过程中产生的信息及操作进行实时数据留痕，线上生成咨询报告并导出。同时，可对专业及岗位介绍资源进行进度统计。支持查看专业导读资源及岗位介绍资源创建时间及观看次数等信息，支持按照按院系、专业、班级等维度对学生参与的活动情况，进行多维度统计分析、查询和下载的功能。</w:t>
            </w:r>
          </w:p>
          <w:p w14:paraId="64DF5E0D"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★需为学生提供活动中、活动后的专业相关问题咨询解决渠道，平台需内置专业短视频介绍，内置专业导读需涵盖学校现在专业，数量不少于</w:t>
            </w:r>
            <w:r>
              <w:rPr>
                <w:rFonts w:ascii="宋体" w:eastAsia="宋体" w:hAnsi="宋体" w:cs="宋体" w:hint="eastAsia"/>
                <w:szCs w:val="21"/>
              </w:rPr>
              <w:t>600</w:t>
            </w:r>
            <w:r>
              <w:rPr>
                <w:rFonts w:ascii="宋体" w:eastAsia="宋体" w:hAnsi="宋体" w:cs="宋体" w:hint="eastAsia"/>
                <w:szCs w:val="21"/>
              </w:rPr>
              <w:t>个，每个专业导读资源需涵盖包括专业简介、培养目标、发展方向、就业前景、重点学科院校等内容。</w:t>
            </w:r>
            <w:r>
              <w:rPr>
                <w:rFonts w:ascii="宋体" w:eastAsia="宋体" w:hAnsi="宋体" w:cs="宋体" w:hint="eastAsia"/>
                <w:b/>
                <w:bCs/>
                <w:szCs w:val="21"/>
              </w:rPr>
              <w:t>响应人需提供功能</w:t>
            </w:r>
            <w:r>
              <w:rPr>
                <w:rFonts w:ascii="宋体" w:eastAsia="宋体" w:hAnsi="宋体" w:cs="宋体" w:hint="eastAsia"/>
                <w:b/>
                <w:bCs/>
                <w:szCs w:val="21"/>
              </w:rPr>
              <w:t>截图。</w:t>
            </w:r>
          </w:p>
          <w:p w14:paraId="0AF68593"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★需为学生提供活动中、活动后的岗位相关问题咨询解决渠道，需内置岗位短视频介绍，数量需≥</w:t>
            </w:r>
            <w:r>
              <w:rPr>
                <w:rFonts w:ascii="宋体" w:eastAsia="宋体" w:hAnsi="宋体" w:cs="宋体" w:hint="eastAsia"/>
                <w:szCs w:val="21"/>
              </w:rPr>
              <w:t>100</w:t>
            </w:r>
            <w:r>
              <w:rPr>
                <w:rFonts w:ascii="宋体" w:eastAsia="宋体" w:hAnsi="宋体" w:cs="宋体" w:hint="eastAsia"/>
                <w:szCs w:val="21"/>
              </w:rPr>
              <w:t>个，整体以视频化呈现。每个认识岗位需涵盖文字资源介绍，内容包括：岗位介绍、岗位职责、能力要求、发展方向等。</w:t>
            </w:r>
            <w:r>
              <w:rPr>
                <w:rFonts w:ascii="宋体" w:eastAsia="宋体" w:hAnsi="宋体" w:cs="宋体" w:hint="eastAsia"/>
                <w:b/>
                <w:bCs/>
                <w:szCs w:val="21"/>
              </w:rPr>
              <w:t>响应人需提供功能截图。</w:t>
            </w:r>
          </w:p>
          <w:p w14:paraId="5AA8BDDD"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lastRenderedPageBreak/>
              <w:t>需支持对学生活动过程中产生的信息及操作进行实时数据留痕，线上生成咨询报告并导出。支持按照院系、专业、班级等维度对学生参与的活动情况，进行多维度统计分析、查询和下载的功能。</w:t>
            </w:r>
          </w:p>
          <w:p w14:paraId="69476680"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平台需提供测试工具供学生使用，测试工具的种类≥</w:t>
            </w:r>
            <w:r>
              <w:rPr>
                <w:rFonts w:ascii="宋体" w:eastAsia="宋体" w:hAnsi="宋体" w:cs="宋体" w:hint="eastAsia"/>
                <w:szCs w:val="21"/>
              </w:rPr>
              <w:t>5</w:t>
            </w:r>
            <w:r>
              <w:rPr>
                <w:rFonts w:ascii="宋体" w:eastAsia="宋体" w:hAnsi="宋体" w:cs="宋体" w:hint="eastAsia"/>
                <w:szCs w:val="21"/>
              </w:rPr>
              <w:t>类。学生可通过移动端进行多次重复测评，生成职业测评数据报告，学</w:t>
            </w:r>
            <w:r>
              <w:rPr>
                <w:rFonts w:ascii="宋体" w:eastAsia="宋体" w:hAnsi="宋体" w:cs="宋体" w:hint="eastAsia"/>
                <w:szCs w:val="21"/>
              </w:rPr>
              <w:t>生可在移动端查看自己的职业测评结果，如果职业测评过多次，则分别显示多次的职业测评结果。</w:t>
            </w:r>
          </w:p>
          <w:p w14:paraId="3652632B" w14:textId="77777777" w:rsidR="009616ED" w:rsidRDefault="00AA2D10">
            <w:pPr>
              <w:numPr>
                <w:ilvl w:val="0"/>
                <w:numId w:val="1"/>
              </w:numPr>
              <w:spacing w:line="400" w:lineRule="exact"/>
              <w:rPr>
                <w:rFonts w:ascii="宋体" w:eastAsia="宋体" w:hAnsi="宋体" w:cs="宋体"/>
                <w:szCs w:val="21"/>
              </w:rPr>
            </w:pPr>
            <w:r>
              <w:rPr>
                <w:rFonts w:ascii="宋体" w:eastAsia="宋体" w:hAnsi="宋体" w:cs="宋体" w:hint="eastAsia"/>
                <w:szCs w:val="21"/>
              </w:rPr>
              <w:t>★平台可以实现对各学院学生的职业测评进度和结果进行统计，并以图、表形式进行展示。</w:t>
            </w:r>
            <w:r>
              <w:rPr>
                <w:rFonts w:ascii="宋体" w:eastAsia="宋体" w:hAnsi="宋体" w:cs="宋体" w:hint="eastAsia"/>
                <w:b/>
                <w:bCs/>
                <w:szCs w:val="21"/>
              </w:rPr>
              <w:t>响应人需提供</w:t>
            </w:r>
            <w:r>
              <w:rPr>
                <w:rFonts w:ascii="宋体" w:hAnsi="宋体" w:cs="宋体" w:hint="eastAsia"/>
                <w:b/>
                <w:bCs/>
                <w:szCs w:val="21"/>
              </w:rPr>
              <w:t>功能</w:t>
            </w:r>
            <w:r>
              <w:rPr>
                <w:rFonts w:ascii="宋体" w:eastAsia="宋体" w:hAnsi="宋体" w:cs="宋体" w:hint="eastAsia"/>
                <w:b/>
                <w:bCs/>
                <w:szCs w:val="21"/>
              </w:rPr>
              <w:t>截图。</w:t>
            </w:r>
          </w:p>
          <w:p w14:paraId="7D5079F4" w14:textId="77777777" w:rsidR="009616ED" w:rsidRDefault="00AA2D10">
            <w:pPr>
              <w:spacing w:line="400" w:lineRule="exact"/>
              <w:rPr>
                <w:rFonts w:ascii="宋体" w:eastAsia="宋体" w:hAnsi="宋体" w:cs="宋体"/>
                <w:szCs w:val="21"/>
              </w:rPr>
            </w:pPr>
            <w:r>
              <w:rPr>
                <w:rFonts w:ascii="宋体" w:hAnsi="宋体" w:cs="宋体" w:hint="eastAsia"/>
                <w:szCs w:val="21"/>
              </w:rPr>
              <w:t>3.3</w:t>
            </w:r>
            <w:r>
              <w:rPr>
                <w:rFonts w:ascii="宋体" w:eastAsia="宋体" w:hAnsi="宋体" w:cs="宋体" w:hint="eastAsia"/>
                <w:szCs w:val="21"/>
              </w:rPr>
              <w:t>活动内容</w:t>
            </w:r>
          </w:p>
          <w:p w14:paraId="69C2722F" w14:textId="77777777" w:rsidR="009616ED" w:rsidRDefault="00AA2D10">
            <w:pPr>
              <w:spacing w:line="400" w:lineRule="exact"/>
              <w:ind w:leftChars="200" w:left="420"/>
              <w:rPr>
                <w:rFonts w:ascii="宋体" w:eastAsia="宋体" w:hAnsi="宋体" w:cs="宋体"/>
                <w:szCs w:val="21"/>
              </w:rPr>
            </w:pPr>
            <w:r>
              <w:rPr>
                <w:rFonts w:ascii="宋体" w:eastAsia="宋体" w:hAnsi="宋体" w:cs="宋体" w:hint="eastAsia"/>
                <w:szCs w:val="21"/>
              </w:rPr>
              <w:t>响应人需提供活动整体方案，方案中需包括但不限于四大活动模块：自我探索、外部世界探索、个人定位、行动计划等。针对每个模块设置不同体验感的活动，活动数量至少</w:t>
            </w:r>
            <w:r>
              <w:rPr>
                <w:rFonts w:ascii="宋体" w:eastAsia="宋体" w:hAnsi="宋体" w:cs="宋体" w:hint="eastAsia"/>
                <w:szCs w:val="21"/>
              </w:rPr>
              <w:t>10</w:t>
            </w:r>
            <w:r>
              <w:rPr>
                <w:rFonts w:ascii="宋体" w:eastAsia="宋体" w:hAnsi="宋体" w:cs="宋体" w:hint="eastAsia"/>
                <w:szCs w:val="21"/>
              </w:rPr>
              <w:t>个。通过沉浸式活动，让学生亲身体验，学习职业生涯规划与就业相关知识，引导学生合理规划大学生活，有针对性的培养职业能力，提升求职技能，做好向职场人转变</w:t>
            </w:r>
            <w:r>
              <w:rPr>
                <w:rFonts w:ascii="宋体" w:eastAsia="宋体" w:hAnsi="宋体" w:cs="宋体" w:hint="eastAsia"/>
                <w:szCs w:val="21"/>
              </w:rPr>
              <w:t>的准备。部分活动内容须能提供合理的线上参与入口。活动进展情况可在数据可视化展示中实时查看、统计。活动设置目标如下：</w:t>
            </w:r>
          </w:p>
          <w:p w14:paraId="5021E711" w14:textId="77777777" w:rsidR="009616ED" w:rsidRDefault="00AA2D10">
            <w:pPr>
              <w:numPr>
                <w:ilvl w:val="0"/>
                <w:numId w:val="2"/>
              </w:numPr>
              <w:spacing w:line="400" w:lineRule="exact"/>
              <w:rPr>
                <w:rFonts w:ascii="宋体" w:eastAsia="宋体" w:hAnsi="宋体" w:cs="宋体"/>
                <w:szCs w:val="21"/>
              </w:rPr>
            </w:pPr>
            <w:r>
              <w:rPr>
                <w:rFonts w:ascii="宋体" w:eastAsia="宋体" w:hAnsi="宋体" w:cs="宋体" w:hint="eastAsia"/>
                <w:szCs w:val="21"/>
              </w:rPr>
              <w:t>自我探索</w:t>
            </w:r>
          </w:p>
          <w:p w14:paraId="50E410F3" w14:textId="77777777" w:rsidR="009616ED" w:rsidRDefault="00AA2D10">
            <w:pPr>
              <w:numPr>
                <w:ilvl w:val="0"/>
                <w:numId w:val="3"/>
              </w:numPr>
              <w:spacing w:line="400" w:lineRule="exact"/>
              <w:rPr>
                <w:rFonts w:ascii="宋体" w:eastAsia="宋体" w:hAnsi="宋体" w:cs="宋体"/>
                <w:szCs w:val="21"/>
              </w:rPr>
            </w:pPr>
            <w:r>
              <w:rPr>
                <w:rFonts w:ascii="宋体" w:eastAsia="宋体" w:hAnsi="宋体" w:cs="宋体" w:hint="eastAsia"/>
                <w:szCs w:val="21"/>
              </w:rPr>
              <w:t>通过简易版</w:t>
            </w:r>
            <w:r>
              <w:rPr>
                <w:rFonts w:ascii="宋体" w:eastAsia="宋体" w:hAnsi="宋体" w:cs="宋体" w:hint="eastAsia"/>
                <w:szCs w:val="21"/>
              </w:rPr>
              <w:t>MBTI</w:t>
            </w:r>
            <w:r>
              <w:rPr>
                <w:rFonts w:ascii="宋体" w:eastAsia="宋体" w:hAnsi="宋体" w:cs="宋体" w:hint="eastAsia"/>
                <w:szCs w:val="21"/>
              </w:rPr>
              <w:t>测试，学生自行探索性格特点，从动力、信息收集、决策方式、生活方式四个方向分析，判定自己的职</w:t>
            </w:r>
            <w:r>
              <w:rPr>
                <w:rFonts w:ascii="宋体" w:eastAsia="宋体" w:hAnsi="宋体" w:cs="宋体" w:hint="eastAsia"/>
                <w:szCs w:val="21"/>
              </w:rPr>
              <w:lastRenderedPageBreak/>
              <w:t>业性格。活动形式：线上</w:t>
            </w:r>
            <w:r>
              <w:rPr>
                <w:rFonts w:ascii="宋体" w:eastAsia="宋体" w:hAnsi="宋体" w:cs="宋体" w:hint="eastAsia"/>
                <w:szCs w:val="21"/>
              </w:rPr>
              <w:t>+</w:t>
            </w:r>
            <w:r>
              <w:rPr>
                <w:rFonts w:ascii="宋体" w:eastAsia="宋体" w:hAnsi="宋体" w:cs="宋体" w:hint="eastAsia"/>
                <w:szCs w:val="21"/>
              </w:rPr>
              <w:t>线下。</w:t>
            </w:r>
          </w:p>
          <w:p w14:paraId="435D9B4D" w14:textId="77777777" w:rsidR="009616ED" w:rsidRDefault="00AA2D10">
            <w:pPr>
              <w:numPr>
                <w:ilvl w:val="0"/>
                <w:numId w:val="3"/>
              </w:numPr>
              <w:spacing w:line="400" w:lineRule="exact"/>
              <w:rPr>
                <w:rFonts w:ascii="宋体" w:eastAsia="宋体" w:hAnsi="宋体" w:cs="宋体"/>
                <w:szCs w:val="21"/>
              </w:rPr>
            </w:pPr>
            <w:r>
              <w:rPr>
                <w:rFonts w:ascii="宋体" w:eastAsia="宋体" w:hAnsi="宋体" w:cs="宋体" w:hint="eastAsia"/>
                <w:szCs w:val="21"/>
              </w:rPr>
              <w:t>根据魔方选择的形式，让学生明晰自己的职业兴趣。基于兴趣驱动学习理论，通过这种趣味性的游戏方式，帮助学生探索自己的职业兴趣，将抽象的职业兴趣具象化，为职业选择提供兴趣方面的参考依据。活动形式：线上</w:t>
            </w:r>
            <w:r>
              <w:rPr>
                <w:rFonts w:ascii="宋体" w:eastAsia="宋体" w:hAnsi="宋体" w:cs="宋体" w:hint="eastAsia"/>
                <w:szCs w:val="21"/>
              </w:rPr>
              <w:t>+</w:t>
            </w:r>
            <w:r>
              <w:rPr>
                <w:rFonts w:ascii="宋体" w:eastAsia="宋体" w:hAnsi="宋体" w:cs="宋体" w:hint="eastAsia"/>
                <w:szCs w:val="21"/>
              </w:rPr>
              <w:t>线下。</w:t>
            </w:r>
          </w:p>
          <w:p w14:paraId="6BF71B00" w14:textId="77777777" w:rsidR="009616ED" w:rsidRDefault="00AA2D10">
            <w:pPr>
              <w:numPr>
                <w:ilvl w:val="0"/>
                <w:numId w:val="3"/>
              </w:numPr>
              <w:spacing w:line="400" w:lineRule="exact"/>
              <w:rPr>
                <w:rFonts w:ascii="宋体" w:eastAsia="宋体" w:hAnsi="宋体" w:cs="宋体"/>
                <w:szCs w:val="21"/>
              </w:rPr>
            </w:pPr>
            <w:r>
              <w:rPr>
                <w:rFonts w:ascii="宋体" w:eastAsia="宋体" w:hAnsi="宋体" w:cs="宋体" w:hint="eastAsia"/>
                <w:szCs w:val="21"/>
              </w:rPr>
              <w:t>通过投掷骰子并执行对应动作的模式，让学生体验在成长过程中需要的坎坷与问题。基于体验式学习理论，让学生在虚拟的人生情境中体验不同阶段的挑战和机遇，深刻理解职业决策对人生发展的重要影响，从而提升职业决策能力，学会综合考虑各种因素做出合理的职业选择。活动形式：线上</w:t>
            </w:r>
            <w:r>
              <w:rPr>
                <w:rFonts w:ascii="宋体" w:eastAsia="宋体" w:hAnsi="宋体" w:cs="宋体" w:hint="eastAsia"/>
                <w:szCs w:val="21"/>
              </w:rPr>
              <w:t>+</w:t>
            </w:r>
            <w:r>
              <w:rPr>
                <w:rFonts w:ascii="宋体" w:eastAsia="宋体" w:hAnsi="宋体" w:cs="宋体" w:hint="eastAsia"/>
                <w:szCs w:val="21"/>
              </w:rPr>
              <w:t>线下。</w:t>
            </w:r>
          </w:p>
          <w:p w14:paraId="7C460B52" w14:textId="77777777" w:rsidR="009616ED" w:rsidRDefault="00AA2D10">
            <w:pPr>
              <w:spacing w:line="400" w:lineRule="exact"/>
              <w:rPr>
                <w:rFonts w:ascii="宋体" w:eastAsia="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eastAsia="宋体" w:hAnsi="宋体" w:cs="宋体" w:hint="eastAsia"/>
                <w:szCs w:val="21"/>
              </w:rPr>
              <w:t>外部世界探索</w:t>
            </w:r>
          </w:p>
          <w:p w14:paraId="122CF014" w14:textId="77777777" w:rsidR="009616ED" w:rsidRDefault="00AA2D10">
            <w:pPr>
              <w:numPr>
                <w:ilvl w:val="0"/>
                <w:numId w:val="4"/>
              </w:numPr>
              <w:spacing w:line="400" w:lineRule="exact"/>
              <w:rPr>
                <w:rFonts w:ascii="宋体" w:eastAsia="宋体" w:hAnsi="宋体" w:cs="宋体"/>
                <w:szCs w:val="21"/>
              </w:rPr>
            </w:pPr>
            <w:r>
              <w:rPr>
                <w:rFonts w:ascii="宋体" w:eastAsia="宋体" w:hAnsi="宋体" w:cs="宋体" w:hint="eastAsia"/>
                <w:szCs w:val="21"/>
              </w:rPr>
              <w:t>通过游戏了解行业与职业的关系，更好地为自己的职业生涯规划找到多元的路径。活动形式：线上。</w:t>
            </w:r>
          </w:p>
          <w:p w14:paraId="545D3947" w14:textId="77777777" w:rsidR="009616ED" w:rsidRDefault="00AA2D10">
            <w:pPr>
              <w:numPr>
                <w:ilvl w:val="0"/>
                <w:numId w:val="4"/>
              </w:numPr>
              <w:spacing w:line="400" w:lineRule="exact"/>
              <w:rPr>
                <w:rFonts w:ascii="宋体" w:eastAsia="宋体" w:hAnsi="宋体" w:cs="宋体"/>
                <w:szCs w:val="21"/>
              </w:rPr>
            </w:pPr>
            <w:r>
              <w:rPr>
                <w:rFonts w:ascii="宋体" w:eastAsia="宋体" w:hAnsi="宋体" w:cs="宋体" w:hint="eastAsia"/>
                <w:szCs w:val="21"/>
              </w:rPr>
              <w:t>每一个职业有其职业的特色和要求，需支持通过游戏对职业进行充足了解，有效地帮助学生在专业学习上做好合理的规划。活动形式：线下。</w:t>
            </w:r>
          </w:p>
          <w:p w14:paraId="01CDDDB7" w14:textId="77777777" w:rsidR="009616ED" w:rsidRDefault="00AA2D10">
            <w:pPr>
              <w:numPr>
                <w:ilvl w:val="0"/>
                <w:numId w:val="4"/>
              </w:numPr>
              <w:spacing w:line="400" w:lineRule="exact"/>
              <w:rPr>
                <w:rFonts w:ascii="宋体" w:eastAsia="宋体" w:hAnsi="宋体" w:cs="宋体"/>
                <w:szCs w:val="21"/>
              </w:rPr>
            </w:pPr>
            <w:r>
              <w:rPr>
                <w:rFonts w:ascii="宋体" w:eastAsia="宋体" w:hAnsi="宋体" w:cs="宋体" w:hint="eastAsia"/>
                <w:szCs w:val="21"/>
              </w:rPr>
              <w:t>通过手机</w:t>
            </w:r>
            <w:r>
              <w:rPr>
                <w:rFonts w:ascii="宋体" w:eastAsia="宋体" w:hAnsi="宋体" w:cs="宋体" w:hint="eastAsia"/>
                <w:szCs w:val="21"/>
              </w:rPr>
              <w:t>进行模拟的面试体验。需支持学生在手</w:t>
            </w:r>
            <w:r>
              <w:rPr>
                <w:rFonts w:ascii="宋体" w:hAnsi="宋体" w:cs="宋体" w:hint="eastAsia"/>
                <w:szCs w:val="21"/>
              </w:rPr>
              <w:t xml:space="preserve">           </w:t>
            </w:r>
            <w:r>
              <w:rPr>
                <w:rFonts w:ascii="宋体" w:eastAsia="宋体" w:hAnsi="宋体" w:cs="宋体" w:hint="eastAsia"/>
                <w:szCs w:val="21"/>
              </w:rPr>
              <w:t>机上进行模拟面试，要求有</w:t>
            </w:r>
            <w:r>
              <w:rPr>
                <w:rFonts w:ascii="宋体" w:eastAsia="宋体" w:hAnsi="宋体" w:cs="宋体" w:hint="eastAsia"/>
                <w:szCs w:val="21"/>
              </w:rPr>
              <w:t>200</w:t>
            </w:r>
            <w:r>
              <w:rPr>
                <w:rFonts w:ascii="宋体" w:eastAsia="宋体" w:hAnsi="宋体" w:cs="宋体" w:hint="eastAsia"/>
                <w:szCs w:val="21"/>
              </w:rPr>
              <w:t>以上可选择体验面试的岗位，依据实践出真知的原理，让学生在真实的面试和职业情境中锻炼个人能力和职业技巧，了解相关职业的流程和要求，提前适应职场面试和职场环境，发现自己在面试、职场体验的不足之处，从而有针对性地进行提升。活动形式：线上。</w:t>
            </w:r>
          </w:p>
          <w:p w14:paraId="71E4C2F1" w14:textId="77777777" w:rsidR="009616ED" w:rsidRDefault="00AA2D10">
            <w:pPr>
              <w:numPr>
                <w:ilvl w:val="0"/>
                <w:numId w:val="4"/>
              </w:numPr>
              <w:spacing w:line="400" w:lineRule="exact"/>
              <w:rPr>
                <w:rFonts w:ascii="宋体" w:eastAsia="宋体" w:hAnsi="宋体" w:cs="宋体"/>
                <w:szCs w:val="21"/>
              </w:rPr>
            </w:pPr>
            <w:r>
              <w:rPr>
                <w:rFonts w:ascii="宋体" w:eastAsia="宋体" w:hAnsi="宋体" w:cs="宋体" w:hint="eastAsia"/>
                <w:szCs w:val="21"/>
              </w:rPr>
              <w:t>★手机模拟面试系需提供多个面试场景，要求至少包含公务员面试、研究生</w:t>
            </w:r>
            <w:r>
              <w:rPr>
                <w:rFonts w:ascii="宋体" w:eastAsia="宋体" w:hAnsi="宋体" w:cs="宋体" w:hint="eastAsia"/>
                <w:szCs w:val="21"/>
              </w:rPr>
              <w:lastRenderedPageBreak/>
              <w:t>升学面试，企业面试等。</w:t>
            </w:r>
            <w:r>
              <w:rPr>
                <w:rFonts w:ascii="宋体" w:eastAsia="宋体" w:hAnsi="宋体" w:cs="宋体" w:hint="eastAsia"/>
                <w:b/>
                <w:bCs/>
                <w:szCs w:val="21"/>
              </w:rPr>
              <w:t>响应人需提供功能截图。</w:t>
            </w:r>
          </w:p>
          <w:p w14:paraId="08C68FD6" w14:textId="77777777" w:rsidR="009616ED" w:rsidRDefault="00AA2D10">
            <w:pPr>
              <w:numPr>
                <w:ilvl w:val="0"/>
                <w:numId w:val="4"/>
              </w:numPr>
              <w:spacing w:line="400" w:lineRule="exact"/>
              <w:rPr>
                <w:rFonts w:ascii="宋体" w:eastAsia="宋体" w:hAnsi="宋体" w:cs="宋体"/>
                <w:szCs w:val="21"/>
              </w:rPr>
            </w:pPr>
            <w:r>
              <w:rPr>
                <w:rFonts w:ascii="宋体" w:eastAsia="宋体" w:hAnsi="宋体" w:cs="宋体" w:hint="eastAsia"/>
                <w:szCs w:val="21"/>
              </w:rPr>
              <w:t>★系统使用语音识别技术，将学生的回答内容进行识别并通过</w:t>
            </w:r>
            <w:r>
              <w:rPr>
                <w:rFonts w:ascii="宋体" w:eastAsia="宋体" w:hAnsi="宋体" w:cs="宋体" w:hint="eastAsia"/>
                <w:szCs w:val="21"/>
              </w:rPr>
              <w:t>AI</w:t>
            </w:r>
            <w:r>
              <w:rPr>
                <w:rFonts w:ascii="宋体" w:eastAsia="宋体" w:hAnsi="宋体" w:cs="宋体" w:hint="eastAsia"/>
                <w:szCs w:val="21"/>
              </w:rPr>
              <w:t>进行内容分析。系统针对</w:t>
            </w:r>
            <w:r>
              <w:rPr>
                <w:rFonts w:ascii="宋体" w:eastAsia="宋体" w:hAnsi="宋体" w:cs="宋体" w:hint="eastAsia"/>
                <w:szCs w:val="21"/>
              </w:rPr>
              <w:t>学生的面试给出面试报告，报告内容包含面试得分、答题要点和参考作答。</w:t>
            </w:r>
            <w:r>
              <w:rPr>
                <w:rFonts w:ascii="宋体" w:eastAsia="宋体" w:hAnsi="宋体" w:cs="宋体" w:hint="eastAsia"/>
                <w:b/>
                <w:bCs/>
                <w:szCs w:val="21"/>
              </w:rPr>
              <w:t>响应人需提供功能截图。</w:t>
            </w:r>
          </w:p>
          <w:p w14:paraId="2EEA0494" w14:textId="77777777" w:rsidR="009616ED" w:rsidRDefault="00AA2D10">
            <w:pPr>
              <w:numPr>
                <w:ilvl w:val="0"/>
                <w:numId w:val="4"/>
              </w:numPr>
              <w:spacing w:line="400" w:lineRule="exact"/>
              <w:rPr>
                <w:rFonts w:ascii="宋体" w:eastAsia="宋体" w:hAnsi="宋体" w:cs="宋体"/>
                <w:szCs w:val="21"/>
              </w:rPr>
            </w:pPr>
            <w:r>
              <w:rPr>
                <w:rFonts w:ascii="宋体" w:eastAsia="宋体" w:hAnsi="宋体" w:cs="宋体" w:hint="eastAsia"/>
                <w:szCs w:val="21"/>
              </w:rPr>
              <w:t>★学生参加模拟面试后支持查看面试记录并下载面试视频。</w:t>
            </w:r>
            <w:r>
              <w:rPr>
                <w:rFonts w:ascii="宋体" w:eastAsia="宋体" w:hAnsi="宋体" w:cs="宋体" w:hint="eastAsia"/>
                <w:b/>
                <w:bCs/>
                <w:szCs w:val="21"/>
              </w:rPr>
              <w:t>响应人需提供功能截图。</w:t>
            </w:r>
          </w:p>
          <w:p w14:paraId="67712B97" w14:textId="77777777" w:rsidR="009616ED" w:rsidRDefault="00AA2D10">
            <w:pPr>
              <w:spacing w:line="400" w:lineRule="exact"/>
              <w:rPr>
                <w:rFonts w:ascii="宋体" w:eastAsia="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eastAsia="宋体" w:hAnsi="宋体" w:cs="宋体" w:hint="eastAsia"/>
                <w:szCs w:val="21"/>
              </w:rPr>
              <w:t>个人定位</w:t>
            </w:r>
          </w:p>
          <w:p w14:paraId="35E592E6" w14:textId="77777777" w:rsidR="009616ED" w:rsidRDefault="00AA2D10">
            <w:pPr>
              <w:numPr>
                <w:ilvl w:val="0"/>
                <w:numId w:val="5"/>
              </w:numPr>
              <w:spacing w:line="400" w:lineRule="exact"/>
              <w:rPr>
                <w:rFonts w:ascii="宋体" w:eastAsia="宋体" w:hAnsi="宋体" w:cs="宋体"/>
                <w:szCs w:val="21"/>
              </w:rPr>
            </w:pPr>
            <w:r>
              <w:rPr>
                <w:rFonts w:ascii="宋体" w:eastAsia="宋体" w:hAnsi="宋体" w:cs="宋体" w:hint="eastAsia"/>
                <w:szCs w:val="21"/>
              </w:rPr>
              <w:t>通过线下大型画板展示学生的毕业去向选择。学生结合自己的个人意愿，进行自主选择和粘贴。通过本活动了解本校在校生的发展规划和职业价值观侧重方向。活动形式：线上</w:t>
            </w:r>
            <w:r>
              <w:rPr>
                <w:rFonts w:ascii="宋体" w:eastAsia="宋体" w:hAnsi="宋体" w:cs="宋体" w:hint="eastAsia"/>
                <w:szCs w:val="21"/>
              </w:rPr>
              <w:t>+</w:t>
            </w:r>
            <w:r>
              <w:rPr>
                <w:rFonts w:ascii="宋体" w:eastAsia="宋体" w:hAnsi="宋体" w:cs="宋体" w:hint="eastAsia"/>
                <w:szCs w:val="21"/>
              </w:rPr>
              <w:t>线下。</w:t>
            </w:r>
          </w:p>
          <w:p w14:paraId="31DDFC84" w14:textId="77777777" w:rsidR="009616ED" w:rsidRDefault="00AA2D10">
            <w:pPr>
              <w:numPr>
                <w:ilvl w:val="0"/>
                <w:numId w:val="5"/>
              </w:numPr>
              <w:spacing w:line="400" w:lineRule="exact"/>
              <w:rPr>
                <w:rFonts w:ascii="宋体" w:eastAsia="宋体" w:hAnsi="宋体" w:cs="宋体"/>
                <w:szCs w:val="21"/>
              </w:rPr>
            </w:pPr>
            <w:r>
              <w:rPr>
                <w:rFonts w:ascii="宋体" w:eastAsia="宋体" w:hAnsi="宋体" w:cs="宋体" w:hint="eastAsia"/>
                <w:szCs w:val="21"/>
              </w:rPr>
              <w:t>通过线下团队游戏活动，让学生明白“合作才是成功的基石”。学生可以进行多人的自由协商组队，共同完成活动任务，帮助学生明确合作的意识，和团队协作的重要性。活动形式：线下。</w:t>
            </w:r>
          </w:p>
          <w:p w14:paraId="07058220" w14:textId="77777777" w:rsidR="009616ED" w:rsidRDefault="00AA2D10">
            <w:pPr>
              <w:numPr>
                <w:ilvl w:val="0"/>
                <w:numId w:val="5"/>
              </w:numPr>
              <w:spacing w:line="400" w:lineRule="exact"/>
              <w:rPr>
                <w:rFonts w:ascii="宋体" w:eastAsia="宋体" w:hAnsi="宋体" w:cs="宋体"/>
                <w:szCs w:val="21"/>
              </w:rPr>
            </w:pPr>
            <w:r>
              <w:rPr>
                <w:rFonts w:ascii="宋体" w:eastAsia="宋体" w:hAnsi="宋体" w:cs="宋体" w:hint="eastAsia"/>
                <w:szCs w:val="21"/>
              </w:rPr>
              <w:t>在团队游戏后进行贝尔宾角色测试，学生在完成测试后会获得一个评测结果，根据评测的结果积分最高的前三项，回填至线上。线下为学生发放贴纸，学生可以进行背景板的粘贴。帮助学生了解自己在团队中的职业定位，并了解各个定位角色的特征、优点、弱点、作用。活动形式：线上</w:t>
            </w:r>
            <w:r>
              <w:rPr>
                <w:rFonts w:ascii="宋体" w:eastAsia="宋体" w:hAnsi="宋体" w:cs="宋体" w:hint="eastAsia"/>
                <w:szCs w:val="21"/>
              </w:rPr>
              <w:t>+</w:t>
            </w:r>
            <w:r>
              <w:rPr>
                <w:rFonts w:ascii="宋体" w:eastAsia="宋体" w:hAnsi="宋体" w:cs="宋体" w:hint="eastAsia"/>
                <w:szCs w:val="21"/>
              </w:rPr>
              <w:t>线下。</w:t>
            </w:r>
          </w:p>
          <w:p w14:paraId="3FAA68AD" w14:textId="77777777" w:rsidR="009616ED" w:rsidRDefault="00AA2D10">
            <w:pPr>
              <w:numPr>
                <w:ilvl w:val="0"/>
                <w:numId w:val="5"/>
              </w:numPr>
              <w:spacing w:line="400" w:lineRule="exact"/>
              <w:rPr>
                <w:rFonts w:ascii="宋体" w:eastAsia="宋体" w:hAnsi="宋体" w:cs="宋体"/>
                <w:szCs w:val="21"/>
              </w:rPr>
            </w:pPr>
            <w:r>
              <w:rPr>
                <w:rFonts w:ascii="宋体" w:eastAsia="宋体" w:hAnsi="宋体" w:cs="宋体" w:hint="eastAsia"/>
                <w:szCs w:val="21"/>
              </w:rPr>
              <w:t>需提供舒伯的生涯发展理论体验游戏。系统会产生一个空白的大饼图涂色空间，学生根据自己了解自己的当前人生角色进行一个一个色板填涂，并想象十年后的角色变化，绘制一个新的色板。通过对两个饼</w:t>
            </w:r>
            <w:r>
              <w:rPr>
                <w:rFonts w:ascii="宋体" w:eastAsia="宋体" w:hAnsi="宋体" w:cs="宋体" w:hint="eastAsia"/>
                <w:szCs w:val="21"/>
              </w:rPr>
              <w:lastRenderedPageBreak/>
              <w:t>图的对比，学生能够直观地观察图例变化，引发学生对比思考人生发展目标。</w:t>
            </w:r>
            <w:r>
              <w:rPr>
                <w:rFonts w:ascii="宋体" w:eastAsia="宋体" w:hAnsi="宋体" w:cs="宋体" w:hint="eastAsia"/>
                <w:szCs w:val="21"/>
              </w:rPr>
              <w:t>活动形式：线上。</w:t>
            </w:r>
          </w:p>
          <w:p w14:paraId="6B95778A" w14:textId="77777777" w:rsidR="009616ED" w:rsidRDefault="00AA2D10">
            <w:pPr>
              <w:spacing w:line="400" w:lineRule="exact"/>
              <w:rPr>
                <w:rFonts w:ascii="宋体" w:eastAsia="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eastAsia="宋体" w:hAnsi="宋体" w:cs="宋体" w:hint="eastAsia"/>
                <w:szCs w:val="21"/>
              </w:rPr>
              <w:t>行动计划</w:t>
            </w:r>
          </w:p>
          <w:p w14:paraId="6CC9D679" w14:textId="77777777" w:rsidR="009616ED" w:rsidRDefault="00AA2D10">
            <w:pPr>
              <w:numPr>
                <w:ilvl w:val="0"/>
                <w:numId w:val="6"/>
              </w:numPr>
              <w:spacing w:line="400" w:lineRule="exact"/>
              <w:rPr>
                <w:rFonts w:ascii="宋体" w:eastAsia="宋体" w:hAnsi="宋体" w:cs="宋体"/>
                <w:szCs w:val="21"/>
              </w:rPr>
            </w:pPr>
            <w:r>
              <w:rPr>
                <w:rFonts w:ascii="宋体" w:eastAsia="宋体" w:hAnsi="宋体" w:cs="宋体" w:hint="eastAsia"/>
                <w:szCs w:val="21"/>
              </w:rPr>
              <w:t>通过思政教育和留省就业内容的宣传，推荐学生向在平凡岗位上，追求职业技能的完美和极致的不平凡的劳动者学习。督促学生奋发向上，确立目标，成为一个领域中不可或缺的人才。活动形式：线上。</w:t>
            </w:r>
          </w:p>
          <w:p w14:paraId="6258C295" w14:textId="77777777" w:rsidR="009616ED" w:rsidRDefault="00AA2D10">
            <w:pPr>
              <w:numPr>
                <w:ilvl w:val="0"/>
                <w:numId w:val="6"/>
              </w:numPr>
              <w:spacing w:line="400" w:lineRule="exact"/>
              <w:rPr>
                <w:rFonts w:ascii="宋体" w:eastAsia="宋体" w:hAnsi="宋体" w:cs="宋体"/>
                <w:szCs w:val="21"/>
              </w:rPr>
            </w:pPr>
            <w:r>
              <w:rPr>
                <w:rFonts w:ascii="宋体" w:eastAsia="宋体" w:hAnsi="宋体" w:cs="宋体" w:hint="eastAsia"/>
                <w:szCs w:val="21"/>
              </w:rPr>
              <w:t>引导学生跨越选项看目标，学会以终为始的规划方法。在多个人生价值观选项中，学生可以勾选三项内容，现场对全校的价值观分布进行分析，并对气进行多标签的多类别的学生群体展示。活动形式：线上</w:t>
            </w:r>
            <w:r>
              <w:rPr>
                <w:rFonts w:ascii="宋体" w:eastAsia="宋体" w:hAnsi="宋体" w:cs="宋体" w:hint="eastAsia"/>
                <w:szCs w:val="21"/>
              </w:rPr>
              <w:t>+</w:t>
            </w:r>
            <w:r>
              <w:rPr>
                <w:rFonts w:ascii="宋体" w:eastAsia="宋体" w:hAnsi="宋体" w:cs="宋体" w:hint="eastAsia"/>
                <w:szCs w:val="21"/>
              </w:rPr>
              <w:t>线下。</w:t>
            </w:r>
          </w:p>
          <w:p w14:paraId="080B60CD" w14:textId="77777777" w:rsidR="009616ED" w:rsidRDefault="00AA2D10">
            <w:pPr>
              <w:numPr>
                <w:ilvl w:val="0"/>
                <w:numId w:val="6"/>
              </w:numPr>
              <w:spacing w:line="400" w:lineRule="exact"/>
              <w:rPr>
                <w:rFonts w:ascii="宋体" w:eastAsia="宋体" w:hAnsi="宋体" w:cs="宋体"/>
                <w:szCs w:val="21"/>
              </w:rPr>
            </w:pPr>
            <w:r>
              <w:rPr>
                <w:rFonts w:ascii="宋体" w:eastAsia="宋体" w:hAnsi="宋体" w:cs="宋体" w:hint="eastAsia"/>
                <w:szCs w:val="21"/>
              </w:rPr>
              <w:t>通过活动帮助学生细化目标、整理规划并学会制定目标。活动形式：线上。</w:t>
            </w:r>
          </w:p>
          <w:p w14:paraId="42C907BB" w14:textId="77777777" w:rsidR="009616ED" w:rsidRDefault="00AA2D10">
            <w:pPr>
              <w:numPr>
                <w:ilvl w:val="0"/>
                <w:numId w:val="6"/>
              </w:numPr>
              <w:spacing w:line="400" w:lineRule="exact"/>
              <w:rPr>
                <w:rFonts w:ascii="宋体" w:eastAsia="宋体" w:hAnsi="宋体" w:cs="宋体"/>
                <w:szCs w:val="21"/>
              </w:rPr>
            </w:pPr>
            <w:r>
              <w:rPr>
                <w:rFonts w:ascii="宋体" w:eastAsia="宋体" w:hAnsi="宋体" w:cs="宋体" w:hint="eastAsia"/>
                <w:szCs w:val="21"/>
              </w:rPr>
              <w:t>为加强高校生涯教育和就业指导，增强大学生生涯规划意识，指导其及早做好就业准备，促进高校毕业生高质量充分就业，本关将为大家介绍大学生职业生涯规划大赛的目标、注意事项以及相关优秀案例。活动形式：线上。</w:t>
            </w:r>
          </w:p>
          <w:p w14:paraId="24B69D8B" w14:textId="77777777" w:rsidR="009616ED" w:rsidRDefault="00AA2D10">
            <w:pPr>
              <w:numPr>
                <w:ilvl w:val="0"/>
                <w:numId w:val="6"/>
              </w:numPr>
              <w:spacing w:line="400" w:lineRule="exact"/>
              <w:rPr>
                <w:rFonts w:ascii="宋体" w:eastAsia="宋体" w:hAnsi="宋体" w:cs="宋体"/>
                <w:szCs w:val="21"/>
              </w:rPr>
            </w:pPr>
            <w:r>
              <w:rPr>
                <w:rFonts w:ascii="宋体" w:eastAsia="宋体" w:hAnsi="宋体" w:cs="宋体" w:hint="eastAsia"/>
                <w:szCs w:val="21"/>
              </w:rPr>
              <w:t>学生深入了解低空经济在各个行业领域的应用，如无人机植保、低空交通执法、物品配送等，使他们认识到所学专业与新兴产业的紧密联系，拓宽专业视野，增强对专业知识学习的积极性和主动性。活动形式：线上</w:t>
            </w:r>
            <w:r>
              <w:rPr>
                <w:rFonts w:ascii="宋体" w:eastAsia="宋体" w:hAnsi="宋体" w:cs="宋体" w:hint="eastAsia"/>
                <w:szCs w:val="21"/>
              </w:rPr>
              <w:t>+</w:t>
            </w:r>
            <w:r>
              <w:rPr>
                <w:rFonts w:ascii="宋体" w:eastAsia="宋体" w:hAnsi="宋体" w:cs="宋体" w:hint="eastAsia"/>
                <w:szCs w:val="21"/>
              </w:rPr>
              <w:t>线下。</w:t>
            </w:r>
          </w:p>
          <w:p w14:paraId="791D6342" w14:textId="77777777" w:rsidR="009616ED" w:rsidRDefault="00AA2D10">
            <w:pPr>
              <w:spacing w:line="400" w:lineRule="exact"/>
              <w:rPr>
                <w:rFonts w:ascii="宋体" w:eastAsia="宋体" w:hAnsi="宋体" w:cs="宋体"/>
                <w:szCs w:val="21"/>
              </w:rPr>
            </w:pPr>
            <w:r>
              <w:rPr>
                <w:rFonts w:ascii="宋体" w:hAnsi="宋体" w:cs="宋体" w:hint="eastAsia"/>
                <w:szCs w:val="21"/>
              </w:rPr>
              <w:t>3.4</w:t>
            </w:r>
            <w:r>
              <w:rPr>
                <w:rFonts w:ascii="宋体" w:eastAsia="宋体" w:hAnsi="宋体" w:cs="宋体" w:hint="eastAsia"/>
                <w:szCs w:val="21"/>
              </w:rPr>
              <w:t>线上平台功能要求</w:t>
            </w:r>
          </w:p>
          <w:p w14:paraId="7C7A2251"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响应人需将本次活动与信息化指导平台进行结合，将活动开展融入信息化平台中，为学生的就业知识提供</w:t>
            </w:r>
            <w:r>
              <w:rPr>
                <w:rFonts w:ascii="宋体" w:eastAsia="宋体" w:hAnsi="宋体" w:cs="宋体" w:hint="eastAsia"/>
                <w:szCs w:val="21"/>
              </w:rPr>
              <w:t>扩展资源。将线上活动记录到信息化平台，以</w:t>
            </w:r>
            <w:r>
              <w:rPr>
                <w:rFonts w:ascii="宋体" w:eastAsia="宋体" w:hAnsi="宋体" w:cs="宋体" w:hint="eastAsia"/>
                <w:szCs w:val="21"/>
              </w:rPr>
              <w:lastRenderedPageBreak/>
              <w:t>信息化平台为工具，为学生提供电子生涯档案数据，便于学生深入探索和自省，为就业制定行动计划。方便学生全面了解个人求职动机、岗位胜任力与求职表现力，实现职业沉浸式体验互动。帮助学生提前认知职场、感受职场，提高职业适应能力。</w:t>
            </w:r>
          </w:p>
          <w:p w14:paraId="7EF4E314"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★平台以移动端的方式为学生提供“生涯体验周”活动体验，需满足“线下</w:t>
            </w:r>
            <w:r>
              <w:rPr>
                <w:rFonts w:ascii="宋体" w:eastAsia="宋体" w:hAnsi="宋体" w:cs="宋体" w:hint="eastAsia"/>
                <w:szCs w:val="21"/>
              </w:rPr>
              <w:t>+</w:t>
            </w:r>
            <w:r>
              <w:rPr>
                <w:rFonts w:ascii="宋体" w:eastAsia="宋体" w:hAnsi="宋体" w:cs="宋体" w:hint="eastAsia"/>
                <w:szCs w:val="21"/>
              </w:rPr>
              <w:t>线上”模式开展活动。</w:t>
            </w:r>
            <w:r>
              <w:rPr>
                <w:rFonts w:ascii="宋体" w:eastAsia="宋体" w:hAnsi="宋体" w:cs="宋体" w:hint="eastAsia"/>
                <w:b/>
                <w:bCs/>
                <w:szCs w:val="21"/>
              </w:rPr>
              <w:t>响应人需提供功能截图。</w:t>
            </w:r>
          </w:p>
          <w:p w14:paraId="212A5525"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★平台需为学生提供至少</w:t>
            </w:r>
            <w:r>
              <w:rPr>
                <w:rFonts w:ascii="宋体" w:hAnsi="宋体" w:cs="宋体" w:hint="eastAsia"/>
                <w:szCs w:val="21"/>
              </w:rPr>
              <w:t>8</w:t>
            </w:r>
            <w:r>
              <w:rPr>
                <w:rFonts w:ascii="宋体" w:eastAsia="宋体" w:hAnsi="宋体" w:cs="宋体" w:hint="eastAsia"/>
                <w:szCs w:val="21"/>
              </w:rPr>
              <w:t>个游戏闯关活动。</w:t>
            </w:r>
            <w:r>
              <w:rPr>
                <w:rFonts w:ascii="宋体" w:eastAsia="宋体" w:hAnsi="宋体" w:cs="宋体" w:hint="eastAsia"/>
                <w:b/>
                <w:bCs/>
                <w:szCs w:val="21"/>
              </w:rPr>
              <w:t>响应人需提供功能截图。</w:t>
            </w:r>
          </w:p>
          <w:p w14:paraId="3CF5CFDD"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学生线下参加完单个游戏关卡后，在平台线上打卡记录，自动生成关卡盘点，进一步帮</w:t>
            </w:r>
            <w:r>
              <w:rPr>
                <w:rFonts w:ascii="宋体" w:eastAsia="宋体" w:hAnsi="宋体" w:cs="宋体" w:hint="eastAsia"/>
                <w:szCs w:val="21"/>
              </w:rPr>
              <w:t>助学生了解活动实践内容。</w:t>
            </w:r>
          </w:p>
          <w:p w14:paraId="112C4B85"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学生参加活动期间，平台需提供线上调查问卷功能，问卷内容可由管理员进行动态填写配置。</w:t>
            </w:r>
          </w:p>
          <w:p w14:paraId="6075BE35"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平台满足生涯体验周活动的“线上体验”、“线上</w:t>
            </w:r>
            <w:r>
              <w:rPr>
                <w:rFonts w:ascii="宋体" w:eastAsia="宋体" w:hAnsi="宋体" w:cs="宋体" w:hint="eastAsia"/>
                <w:szCs w:val="21"/>
              </w:rPr>
              <w:t>+</w:t>
            </w:r>
            <w:r>
              <w:rPr>
                <w:rFonts w:ascii="宋体" w:eastAsia="宋体" w:hAnsi="宋体" w:cs="宋体" w:hint="eastAsia"/>
                <w:szCs w:val="21"/>
              </w:rPr>
              <w:t>线下体验”模式，需为参加活动的学生提供线上打卡功能，平台完成学生参与游戏的线上进度统计与数据分析。</w:t>
            </w:r>
          </w:p>
          <w:p w14:paraId="09959E8D"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★针对学生参与的活动情况，平台需提供多维度的查询统计功能，内容包括按院系统计、按专业统计、按班级统计，并提供导出</w:t>
            </w:r>
            <w:r>
              <w:rPr>
                <w:rFonts w:ascii="宋体" w:eastAsia="宋体" w:hAnsi="宋体" w:cs="宋体" w:hint="eastAsia"/>
                <w:szCs w:val="21"/>
              </w:rPr>
              <w:t>Excel</w:t>
            </w:r>
            <w:r>
              <w:rPr>
                <w:rFonts w:ascii="宋体" w:eastAsia="宋体" w:hAnsi="宋体" w:cs="宋体" w:hint="eastAsia"/>
                <w:szCs w:val="21"/>
              </w:rPr>
              <w:t>报表。</w:t>
            </w:r>
            <w:r>
              <w:rPr>
                <w:rFonts w:ascii="宋体" w:eastAsia="宋体" w:hAnsi="宋体" w:cs="宋体" w:hint="eastAsia"/>
                <w:b/>
                <w:bCs/>
                <w:szCs w:val="21"/>
              </w:rPr>
              <w:t>响应人需提供功能截图。</w:t>
            </w:r>
          </w:p>
          <w:p w14:paraId="55F55B91"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★针对学生参与的活动情况，平台需提供多维度数据可视化展示功能，内容包括各关参与人数，参与学生学院分布，参</w:t>
            </w:r>
            <w:r>
              <w:rPr>
                <w:rFonts w:ascii="宋体" w:eastAsia="宋体" w:hAnsi="宋体" w:cs="宋体" w:hint="eastAsia"/>
                <w:szCs w:val="21"/>
              </w:rPr>
              <w:t>与学生年级分布，参与学生性别占比，毕业去向排行，团队角色排行，热</w:t>
            </w:r>
            <w:r>
              <w:rPr>
                <w:rFonts w:ascii="宋体" w:eastAsia="宋体" w:hAnsi="宋体" w:cs="宋体" w:hint="eastAsia"/>
                <w:szCs w:val="21"/>
              </w:rPr>
              <w:lastRenderedPageBreak/>
              <w:t>门行业等。</w:t>
            </w:r>
            <w:r>
              <w:rPr>
                <w:rFonts w:ascii="宋体" w:eastAsia="宋体" w:hAnsi="宋体" w:cs="宋体" w:hint="eastAsia"/>
                <w:b/>
                <w:bCs/>
                <w:szCs w:val="21"/>
              </w:rPr>
              <w:t>响应人需提供功能截图。</w:t>
            </w:r>
          </w:p>
          <w:p w14:paraId="0DEAF0A4"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平台支持在学生完成生涯体验活动后，开展生涯发展规划大赛评比，支持自定义比赛报名信息。针对设置的比赛各组别，平台需支持自定义报名表单，支持自定义（类型、数量、文件大小形式）上传文件内容，文件内容类型包括：</w:t>
            </w:r>
            <w:r>
              <w:rPr>
                <w:rFonts w:ascii="宋体" w:eastAsia="宋体" w:hAnsi="宋体" w:cs="宋体" w:hint="eastAsia"/>
                <w:szCs w:val="21"/>
              </w:rPr>
              <w:t>docx</w:t>
            </w:r>
            <w:r>
              <w:rPr>
                <w:rFonts w:ascii="宋体" w:eastAsia="宋体" w:hAnsi="宋体" w:cs="宋体" w:hint="eastAsia"/>
                <w:szCs w:val="21"/>
              </w:rPr>
              <w:t>、</w:t>
            </w:r>
            <w:r>
              <w:rPr>
                <w:rFonts w:ascii="宋体" w:eastAsia="宋体" w:hAnsi="宋体" w:cs="宋体" w:hint="eastAsia"/>
                <w:szCs w:val="21"/>
              </w:rPr>
              <w:t>xls</w:t>
            </w:r>
            <w:r>
              <w:rPr>
                <w:rFonts w:ascii="宋体" w:eastAsia="宋体" w:hAnsi="宋体" w:cs="宋体" w:hint="eastAsia"/>
                <w:szCs w:val="21"/>
              </w:rPr>
              <w:t>、</w:t>
            </w:r>
            <w:r>
              <w:rPr>
                <w:rFonts w:ascii="宋体" w:eastAsia="宋体" w:hAnsi="宋体" w:cs="宋体" w:hint="eastAsia"/>
                <w:szCs w:val="21"/>
              </w:rPr>
              <w:t>xlsx</w:t>
            </w:r>
            <w:r>
              <w:rPr>
                <w:rFonts w:ascii="宋体" w:eastAsia="宋体" w:hAnsi="宋体" w:cs="宋体" w:hint="eastAsia"/>
                <w:szCs w:val="21"/>
              </w:rPr>
              <w:t>等常见格式。</w:t>
            </w:r>
            <w:r>
              <w:rPr>
                <w:rFonts w:ascii="宋体" w:eastAsia="宋体" w:hAnsi="宋体" w:cs="宋体" w:hint="eastAsia"/>
                <w:b/>
                <w:bCs/>
                <w:szCs w:val="21"/>
              </w:rPr>
              <w:t>响应人需提供功能截图。</w:t>
            </w:r>
          </w:p>
          <w:p w14:paraId="78F43285" w14:textId="77777777" w:rsidR="009616ED" w:rsidRDefault="00AA2D10">
            <w:pPr>
              <w:numPr>
                <w:ilvl w:val="0"/>
                <w:numId w:val="7"/>
              </w:numPr>
              <w:spacing w:line="400" w:lineRule="exact"/>
              <w:rPr>
                <w:rFonts w:ascii="宋体" w:eastAsia="宋体" w:hAnsi="宋体" w:cs="宋体"/>
                <w:szCs w:val="21"/>
              </w:rPr>
            </w:pPr>
            <w:r>
              <w:rPr>
                <w:rFonts w:ascii="宋体" w:eastAsia="宋体" w:hAnsi="宋体" w:cs="宋体" w:hint="eastAsia"/>
                <w:szCs w:val="21"/>
              </w:rPr>
              <w:t>★大赛评比需支持学生通过小程序进入比赛报名页面，支持填写赛道、填写组别、填写参赛作品名称、填写参赛作品概述、填写指导教师姓名等信息；其中赛道、组别为</w:t>
            </w:r>
            <w:r>
              <w:rPr>
                <w:rFonts w:ascii="宋体" w:eastAsia="宋体" w:hAnsi="宋体" w:cs="宋体" w:hint="eastAsia"/>
                <w:szCs w:val="21"/>
              </w:rPr>
              <w:t>下拉菜单，选手可直接进行选择。</w:t>
            </w:r>
            <w:r>
              <w:rPr>
                <w:rFonts w:ascii="宋体" w:eastAsia="宋体" w:hAnsi="宋体" w:cs="宋体" w:hint="eastAsia"/>
                <w:b/>
                <w:bCs/>
                <w:szCs w:val="21"/>
              </w:rPr>
              <w:t>响应人需提供功能截图。</w:t>
            </w:r>
          </w:p>
          <w:p w14:paraId="56DAA9C6" w14:textId="77777777" w:rsidR="009616ED" w:rsidRDefault="00AA2D10">
            <w:pPr>
              <w:spacing w:line="400" w:lineRule="exact"/>
              <w:rPr>
                <w:rFonts w:ascii="宋体" w:eastAsia="宋体" w:hAnsi="宋体" w:cs="宋体"/>
                <w:szCs w:val="21"/>
              </w:rPr>
            </w:pPr>
            <w:r>
              <w:rPr>
                <w:rFonts w:ascii="宋体" w:hAnsi="宋体" w:cs="宋体" w:hint="eastAsia"/>
                <w:szCs w:val="21"/>
              </w:rPr>
              <w:t>3.5</w:t>
            </w:r>
            <w:r>
              <w:rPr>
                <w:rFonts w:ascii="宋体" w:eastAsia="宋体" w:hAnsi="宋体" w:cs="宋体" w:hint="eastAsia"/>
                <w:szCs w:val="21"/>
              </w:rPr>
              <w:t>活动实施参数</w:t>
            </w:r>
          </w:p>
          <w:p w14:paraId="118C8A9B" w14:textId="77777777" w:rsidR="009616ED" w:rsidRDefault="00AA2D10">
            <w:pPr>
              <w:numPr>
                <w:ilvl w:val="0"/>
                <w:numId w:val="8"/>
              </w:numPr>
              <w:spacing w:line="400" w:lineRule="exact"/>
              <w:rPr>
                <w:rFonts w:ascii="宋体" w:eastAsia="宋体" w:hAnsi="宋体" w:cs="宋体"/>
                <w:szCs w:val="21"/>
              </w:rPr>
            </w:pPr>
            <w:r>
              <w:rPr>
                <w:rFonts w:ascii="宋体" w:eastAsia="宋体" w:hAnsi="宋体" w:cs="宋体" w:hint="eastAsia"/>
                <w:szCs w:val="21"/>
              </w:rPr>
              <w:t>线下活动举办期限</w:t>
            </w:r>
            <w:r>
              <w:rPr>
                <w:rFonts w:ascii="宋体" w:eastAsia="宋体" w:hAnsi="宋体" w:cs="宋体" w:hint="eastAsia"/>
                <w:szCs w:val="21"/>
              </w:rPr>
              <w:t>5</w:t>
            </w:r>
            <w:r>
              <w:rPr>
                <w:rFonts w:ascii="宋体" w:eastAsia="宋体" w:hAnsi="宋体" w:cs="宋体" w:hint="eastAsia"/>
                <w:szCs w:val="21"/>
              </w:rPr>
              <w:t>天，每人活动体验时长需≥</w:t>
            </w:r>
            <w:r>
              <w:rPr>
                <w:rFonts w:ascii="宋体" w:eastAsia="宋体" w:hAnsi="宋体" w:cs="宋体" w:hint="eastAsia"/>
                <w:szCs w:val="21"/>
              </w:rPr>
              <w:t>30</w:t>
            </w:r>
            <w:r>
              <w:rPr>
                <w:rFonts w:ascii="宋体" w:eastAsia="宋体" w:hAnsi="宋体" w:cs="宋体" w:hint="eastAsia"/>
                <w:szCs w:val="21"/>
              </w:rPr>
              <w:t>分钟。</w:t>
            </w:r>
          </w:p>
          <w:p w14:paraId="40FBCA84" w14:textId="77777777" w:rsidR="009616ED" w:rsidRDefault="00AA2D10">
            <w:pPr>
              <w:numPr>
                <w:ilvl w:val="0"/>
                <w:numId w:val="8"/>
              </w:numPr>
              <w:spacing w:line="400" w:lineRule="exact"/>
              <w:rPr>
                <w:rFonts w:ascii="宋体" w:eastAsia="宋体" w:hAnsi="宋体" w:cs="宋体"/>
                <w:szCs w:val="21"/>
              </w:rPr>
            </w:pPr>
            <w:r>
              <w:rPr>
                <w:rFonts w:ascii="宋体" w:eastAsia="宋体" w:hAnsi="宋体" w:cs="宋体" w:hint="eastAsia"/>
                <w:szCs w:val="21"/>
              </w:rPr>
              <w:t>物料准备：成交响应人需准备活动所需桁架、喷绘，数量≥</w:t>
            </w:r>
            <w:r>
              <w:rPr>
                <w:rFonts w:ascii="宋体" w:eastAsia="宋体" w:hAnsi="宋体" w:cs="宋体" w:hint="eastAsia"/>
                <w:szCs w:val="21"/>
              </w:rPr>
              <w:t>1</w:t>
            </w:r>
            <w:r>
              <w:rPr>
                <w:rFonts w:ascii="宋体" w:eastAsia="宋体" w:hAnsi="宋体" w:cs="宋体" w:hint="eastAsia"/>
                <w:szCs w:val="21"/>
              </w:rPr>
              <w:t>个（内容需由采购方审核，并在指定区域摆放使用，单个或者组合大小不少于</w:t>
            </w:r>
            <w:r>
              <w:rPr>
                <w:rFonts w:ascii="宋体" w:eastAsia="宋体" w:hAnsi="宋体" w:cs="宋体" w:hint="eastAsia"/>
                <w:szCs w:val="21"/>
              </w:rPr>
              <w:t>36</w:t>
            </w:r>
            <w:r>
              <w:rPr>
                <w:rFonts w:ascii="宋体" w:eastAsia="宋体" w:hAnsi="宋体" w:cs="宋体" w:hint="eastAsia"/>
                <w:szCs w:val="21"/>
              </w:rPr>
              <w:t>平米）。</w:t>
            </w:r>
          </w:p>
          <w:p w14:paraId="63862C53" w14:textId="77777777" w:rsidR="009616ED" w:rsidRDefault="00AA2D10">
            <w:pPr>
              <w:numPr>
                <w:ilvl w:val="0"/>
                <w:numId w:val="8"/>
              </w:numPr>
              <w:spacing w:line="400" w:lineRule="exact"/>
              <w:rPr>
                <w:rFonts w:ascii="宋体" w:eastAsia="宋体" w:hAnsi="宋体" w:cs="宋体"/>
                <w:szCs w:val="21"/>
              </w:rPr>
            </w:pPr>
            <w:r>
              <w:rPr>
                <w:rFonts w:ascii="宋体" w:eastAsia="宋体" w:hAnsi="宋体" w:cs="宋体" w:hint="eastAsia"/>
                <w:szCs w:val="21"/>
              </w:rPr>
              <w:t>成交响应人需提供活动学生通关手卡，数量≥</w:t>
            </w:r>
            <w:r>
              <w:rPr>
                <w:rFonts w:ascii="宋体" w:eastAsia="宋体" w:hAnsi="宋体" w:cs="宋体" w:hint="eastAsia"/>
                <w:szCs w:val="21"/>
              </w:rPr>
              <w:t>5000</w:t>
            </w:r>
            <w:r>
              <w:rPr>
                <w:rFonts w:ascii="宋体" w:eastAsia="宋体" w:hAnsi="宋体" w:cs="宋体" w:hint="eastAsia"/>
                <w:szCs w:val="21"/>
              </w:rPr>
              <w:t>个（按照活动参与人数确保人手一张）。</w:t>
            </w:r>
          </w:p>
          <w:p w14:paraId="2187E542" w14:textId="77777777" w:rsidR="009616ED" w:rsidRDefault="00AA2D10">
            <w:pPr>
              <w:numPr>
                <w:ilvl w:val="0"/>
                <w:numId w:val="8"/>
              </w:numPr>
              <w:spacing w:line="400" w:lineRule="exact"/>
              <w:rPr>
                <w:rFonts w:ascii="宋体" w:eastAsia="宋体" w:hAnsi="宋体" w:cs="宋体"/>
                <w:szCs w:val="21"/>
              </w:rPr>
            </w:pPr>
            <w:r>
              <w:rPr>
                <w:rFonts w:ascii="宋体" w:eastAsia="宋体" w:hAnsi="宋体" w:cs="宋体" w:hint="eastAsia"/>
                <w:szCs w:val="21"/>
              </w:rPr>
              <w:t>成交响应人需提供活动通关奖品，需设置一、二、三等奖和参与奖。</w:t>
            </w:r>
          </w:p>
          <w:p w14:paraId="7D18BBF7" w14:textId="77777777" w:rsidR="009616ED" w:rsidRDefault="00AA2D10">
            <w:pPr>
              <w:pStyle w:val="a4"/>
              <w:ind w:firstLineChars="0" w:firstLine="0"/>
              <w:jc w:val="both"/>
            </w:pPr>
            <w:r>
              <w:rPr>
                <w:rFonts w:ascii="宋体" w:eastAsia="宋体" w:hAnsi="宋体" w:hint="eastAsia"/>
                <w:kern w:val="2"/>
                <w:sz w:val="21"/>
                <w:szCs w:val="21"/>
                <w:lang w:bidi="ar-SA"/>
              </w:rPr>
              <w:t>响应人需服务培训学校安排的活动志愿者，志愿者数量≥</w:t>
            </w:r>
            <w:r>
              <w:rPr>
                <w:rFonts w:ascii="宋体" w:eastAsia="宋体" w:hAnsi="宋体" w:hint="eastAsia"/>
                <w:kern w:val="2"/>
                <w:sz w:val="21"/>
                <w:szCs w:val="21"/>
                <w:lang w:bidi="ar-SA"/>
              </w:rPr>
              <w:t>20</w:t>
            </w:r>
            <w:r>
              <w:rPr>
                <w:rFonts w:ascii="宋体" w:eastAsia="宋体" w:hAnsi="宋体" w:hint="eastAsia"/>
                <w:kern w:val="2"/>
                <w:sz w:val="21"/>
                <w:szCs w:val="21"/>
                <w:lang w:bidi="ar-SA"/>
              </w:rPr>
              <w:t>人。负责协调志愿者志愿时长。负责提供志愿者活动标识穿戴。</w:t>
            </w:r>
          </w:p>
          <w:p w14:paraId="62D45A15" w14:textId="77777777" w:rsidR="009616ED" w:rsidRDefault="00AA2D10">
            <w:r>
              <w:rPr>
                <w:rFonts w:hint="eastAsia"/>
              </w:rPr>
              <w:t>（</w:t>
            </w:r>
            <w:r>
              <w:rPr>
                <w:rFonts w:hint="eastAsia"/>
              </w:rPr>
              <w:t>5</w:t>
            </w:r>
            <w:r>
              <w:rPr>
                <w:rFonts w:hint="eastAsia"/>
              </w:rPr>
              <w:t>）</w:t>
            </w:r>
            <w:r>
              <w:rPr>
                <w:rFonts w:hint="eastAsia"/>
              </w:rPr>
              <w:t>无人机航拍、摄像、拍照，制作精美宣传视频（</w:t>
            </w:r>
            <w:r>
              <w:rPr>
                <w:rFonts w:hint="eastAsia"/>
              </w:rPr>
              <w:t>1</w:t>
            </w:r>
            <w:r>
              <w:rPr>
                <w:rFonts w:hint="eastAsia"/>
              </w:rPr>
              <w:t>分钟）</w:t>
            </w:r>
          </w:p>
        </w:tc>
      </w:tr>
      <w:tr w:rsidR="009616ED" w14:paraId="59054BA9" w14:textId="77777777">
        <w:trPr>
          <w:trHeight w:val="70"/>
        </w:trPr>
        <w:tc>
          <w:tcPr>
            <w:tcW w:w="821" w:type="dxa"/>
            <w:vAlign w:val="center"/>
          </w:tcPr>
          <w:p w14:paraId="006BA13B" w14:textId="77777777" w:rsidR="009616ED" w:rsidRDefault="00AA2D10">
            <w:pPr>
              <w:pStyle w:val="a4"/>
            </w:pPr>
            <w:r>
              <w:rPr>
                <w:rFonts w:hint="eastAsia"/>
              </w:rPr>
              <w:lastRenderedPageBreak/>
              <w:t>5</w:t>
            </w:r>
          </w:p>
        </w:tc>
        <w:tc>
          <w:tcPr>
            <w:tcW w:w="1217" w:type="dxa"/>
            <w:vAlign w:val="center"/>
          </w:tcPr>
          <w:p w14:paraId="30584EEA" w14:textId="77777777" w:rsidR="009616ED" w:rsidRDefault="00AA2D10">
            <w:pPr>
              <w:pStyle w:val="a4"/>
            </w:pPr>
            <w:r>
              <w:t>▲</w:t>
            </w:r>
          </w:p>
        </w:tc>
        <w:tc>
          <w:tcPr>
            <w:tcW w:w="2039" w:type="dxa"/>
            <w:vAlign w:val="center"/>
          </w:tcPr>
          <w:p w14:paraId="6A36AF3A" w14:textId="77777777" w:rsidR="009616ED" w:rsidRDefault="00AA2D10">
            <w:pPr>
              <w:pStyle w:val="a4"/>
              <w:ind w:firstLineChars="0" w:firstLine="0"/>
            </w:pPr>
            <w:r>
              <w:rPr>
                <w:rFonts w:hint="eastAsia"/>
              </w:rPr>
              <w:t>学生赛道比赛物料</w:t>
            </w:r>
          </w:p>
        </w:tc>
        <w:tc>
          <w:tcPr>
            <w:tcW w:w="4111" w:type="dxa"/>
          </w:tcPr>
          <w:p w14:paraId="1B0D0367" w14:textId="77777777" w:rsidR="009616ED" w:rsidRDefault="00AA2D10">
            <w:r>
              <w:rPr>
                <w:rFonts w:hint="eastAsia"/>
              </w:rPr>
              <w:t>拱门</w:t>
            </w:r>
            <w:r>
              <w:rPr>
                <w:rFonts w:hint="eastAsia"/>
              </w:rPr>
              <w:tab/>
              <w:t>2</w:t>
            </w:r>
          </w:p>
          <w:p w14:paraId="766CABCC" w14:textId="77777777" w:rsidR="009616ED" w:rsidRDefault="00AA2D10">
            <w:r>
              <w:rPr>
                <w:rFonts w:hint="eastAsia"/>
              </w:rPr>
              <w:t>宣传桁架制作安装</w:t>
            </w:r>
            <w:r>
              <w:rPr>
                <w:rFonts w:hint="eastAsia"/>
              </w:rPr>
              <w:tab/>
              <w:t>500</w:t>
            </w:r>
            <w:r>
              <w:rPr>
                <w:rFonts w:hint="eastAsia"/>
              </w:rPr>
              <w:t>平米</w:t>
            </w:r>
          </w:p>
          <w:p w14:paraId="610AB8C2" w14:textId="77777777" w:rsidR="009616ED" w:rsidRDefault="00AA2D10">
            <w:r>
              <w:rPr>
                <w:rFonts w:hint="eastAsia"/>
              </w:rPr>
              <w:t>宣传牌</w:t>
            </w:r>
            <w:r>
              <w:rPr>
                <w:rFonts w:hint="eastAsia"/>
              </w:rPr>
              <w:tab/>
              <w:t>3</w:t>
            </w:r>
            <w:r>
              <w:rPr>
                <w:rFonts w:hint="eastAsia"/>
              </w:rPr>
              <w:t>个</w:t>
            </w:r>
          </w:p>
          <w:p w14:paraId="5DB390AD" w14:textId="77777777" w:rsidR="009616ED" w:rsidRDefault="00AA2D10">
            <w:r>
              <w:rPr>
                <w:rFonts w:hint="eastAsia"/>
              </w:rPr>
              <w:lastRenderedPageBreak/>
              <w:t>道旗</w:t>
            </w:r>
            <w:r>
              <w:rPr>
                <w:rFonts w:hint="eastAsia"/>
              </w:rPr>
              <w:tab/>
              <w:t>40</w:t>
            </w:r>
            <w:r>
              <w:rPr>
                <w:rFonts w:hint="eastAsia"/>
              </w:rPr>
              <w:t>个</w:t>
            </w:r>
          </w:p>
          <w:p w14:paraId="36C6CF7F" w14:textId="77777777" w:rsidR="009616ED" w:rsidRDefault="00AA2D10">
            <w:r>
              <w:rPr>
                <w:rFonts w:hint="eastAsia"/>
              </w:rPr>
              <w:t>易拉宝</w:t>
            </w:r>
            <w:r>
              <w:rPr>
                <w:rFonts w:hint="eastAsia"/>
              </w:rPr>
              <w:tab/>
              <w:t>20</w:t>
            </w:r>
            <w:r>
              <w:rPr>
                <w:rFonts w:hint="eastAsia"/>
              </w:rPr>
              <w:t>个</w:t>
            </w:r>
          </w:p>
          <w:p w14:paraId="54CDBBF6" w14:textId="77777777" w:rsidR="009616ED" w:rsidRDefault="00AA2D10">
            <w:r>
              <w:rPr>
                <w:rFonts w:hint="eastAsia"/>
              </w:rPr>
              <w:t>指引牌</w:t>
            </w:r>
            <w:r>
              <w:rPr>
                <w:rFonts w:hint="eastAsia"/>
              </w:rPr>
              <w:tab/>
              <w:t>6</w:t>
            </w:r>
          </w:p>
          <w:p w14:paraId="00CCD42C" w14:textId="77777777" w:rsidR="009616ED" w:rsidRDefault="00AA2D10">
            <w:r>
              <w:rPr>
                <w:rFonts w:hint="eastAsia"/>
              </w:rPr>
              <w:t>1</w:t>
            </w:r>
            <w:r>
              <w:rPr>
                <w:rFonts w:hint="eastAsia"/>
              </w:rPr>
              <w:t>个箭头的地贴（大赛主题）</w:t>
            </w:r>
            <w:r>
              <w:rPr>
                <w:rFonts w:hint="eastAsia"/>
              </w:rPr>
              <w:tab/>
              <w:t>20</w:t>
            </w:r>
          </w:p>
          <w:p w14:paraId="629AA85E" w14:textId="77777777" w:rsidR="009616ED" w:rsidRDefault="00AA2D10">
            <w:r>
              <w:rPr>
                <w:rFonts w:hint="eastAsia"/>
              </w:rPr>
              <w:t>南昌大学</w:t>
            </w:r>
            <w:r>
              <w:rPr>
                <w:rFonts w:hint="eastAsia"/>
              </w:rPr>
              <w:t>LOGO</w:t>
            </w:r>
            <w:r>
              <w:rPr>
                <w:rFonts w:hint="eastAsia"/>
              </w:rPr>
              <w:t>的笔、</w:t>
            </w:r>
            <w:r>
              <w:rPr>
                <w:rFonts w:hint="eastAsia"/>
              </w:rPr>
              <w:t>A4</w:t>
            </w:r>
            <w:r>
              <w:rPr>
                <w:rFonts w:hint="eastAsia"/>
              </w:rPr>
              <w:t>纸等</w:t>
            </w:r>
            <w:r>
              <w:rPr>
                <w:rFonts w:hint="eastAsia"/>
              </w:rPr>
              <w:tab/>
              <w:t>200</w:t>
            </w:r>
          </w:p>
          <w:p w14:paraId="693C052B" w14:textId="77777777" w:rsidR="009616ED" w:rsidRDefault="00AA2D10">
            <w:r>
              <w:rPr>
                <w:rFonts w:hint="eastAsia"/>
              </w:rPr>
              <w:t>1</w:t>
            </w:r>
            <w:r>
              <w:rPr>
                <w:rFonts w:hint="eastAsia"/>
              </w:rPr>
              <w:t>米线若干（隔离）</w:t>
            </w:r>
            <w:r>
              <w:rPr>
                <w:rFonts w:hint="eastAsia"/>
              </w:rPr>
              <w:tab/>
              <w:t>20</w:t>
            </w:r>
          </w:p>
          <w:p w14:paraId="43536FC5" w14:textId="77777777" w:rsidR="009616ED" w:rsidRDefault="00AA2D10">
            <w:r>
              <w:rPr>
                <w:rFonts w:hint="eastAsia"/>
              </w:rPr>
              <w:t>选手序号贴</w:t>
            </w:r>
            <w:r>
              <w:rPr>
                <w:rFonts w:hint="eastAsia"/>
              </w:rPr>
              <w:tab/>
              <w:t>300</w:t>
            </w:r>
          </w:p>
          <w:p w14:paraId="5DF4AD5D" w14:textId="77777777" w:rsidR="009616ED" w:rsidRDefault="00AA2D10">
            <w:r>
              <w:rPr>
                <w:rFonts w:hint="eastAsia"/>
              </w:rPr>
              <w:t>赛场氛围布置</w:t>
            </w:r>
            <w:r>
              <w:rPr>
                <w:rFonts w:hint="eastAsia"/>
              </w:rPr>
              <w:tab/>
              <w:t>6</w:t>
            </w:r>
            <w:r>
              <w:rPr>
                <w:rFonts w:hint="eastAsia"/>
              </w:rPr>
              <w:t>个</w:t>
            </w:r>
          </w:p>
          <w:p w14:paraId="7BA88E0E" w14:textId="77777777" w:rsidR="009616ED" w:rsidRDefault="00AA2D10">
            <w:r>
              <w:rPr>
                <w:rFonts w:hint="eastAsia"/>
              </w:rPr>
              <w:t>赛事手册</w:t>
            </w:r>
            <w:r>
              <w:rPr>
                <w:rFonts w:hint="eastAsia"/>
              </w:rPr>
              <w:tab/>
              <w:t>700</w:t>
            </w:r>
            <w:r>
              <w:rPr>
                <w:rFonts w:hint="eastAsia"/>
              </w:rPr>
              <w:t>个</w:t>
            </w:r>
          </w:p>
          <w:p w14:paraId="3710A7FB" w14:textId="77777777" w:rsidR="009616ED" w:rsidRDefault="00AA2D10">
            <w:r>
              <w:rPr>
                <w:rFonts w:hint="eastAsia"/>
              </w:rPr>
              <w:t>工作证</w:t>
            </w:r>
            <w:r>
              <w:rPr>
                <w:rFonts w:hint="eastAsia"/>
              </w:rPr>
              <w:tab/>
              <w:t>500</w:t>
            </w:r>
            <w:r>
              <w:rPr>
                <w:rFonts w:hint="eastAsia"/>
              </w:rPr>
              <w:t>个</w:t>
            </w:r>
          </w:p>
          <w:p w14:paraId="5EC12D63" w14:textId="77777777" w:rsidR="009616ED" w:rsidRDefault="00AA2D10">
            <w:r>
              <w:rPr>
                <w:rFonts w:hint="eastAsia"/>
              </w:rPr>
              <w:t>手提袋</w:t>
            </w:r>
            <w:r>
              <w:rPr>
                <w:rFonts w:hint="eastAsia"/>
              </w:rPr>
              <w:tab/>
              <w:t>700</w:t>
            </w:r>
            <w:r>
              <w:rPr>
                <w:rFonts w:hint="eastAsia"/>
              </w:rPr>
              <w:t>个</w:t>
            </w:r>
          </w:p>
          <w:p w14:paraId="3EFA3024" w14:textId="77777777" w:rsidR="009616ED" w:rsidRDefault="00AA2D10">
            <w:r>
              <w:rPr>
                <w:rFonts w:hint="eastAsia"/>
              </w:rPr>
              <w:t>音箱设备租赁</w:t>
            </w:r>
            <w:r>
              <w:rPr>
                <w:rFonts w:hint="eastAsia"/>
              </w:rPr>
              <w:tab/>
              <w:t>1</w:t>
            </w:r>
            <w:r>
              <w:rPr>
                <w:rFonts w:hint="eastAsia"/>
              </w:rPr>
              <w:t>套</w:t>
            </w:r>
          </w:p>
          <w:p w14:paraId="3BEB4D9B" w14:textId="77777777" w:rsidR="009616ED" w:rsidRDefault="00AA2D10">
            <w:r>
              <w:rPr>
                <w:rFonts w:hint="eastAsia"/>
              </w:rPr>
              <w:t>大屏及灯光系统租赁</w:t>
            </w:r>
            <w:r>
              <w:rPr>
                <w:rFonts w:hint="eastAsia"/>
              </w:rPr>
              <w:tab/>
              <w:t>1</w:t>
            </w:r>
            <w:r>
              <w:rPr>
                <w:rFonts w:hint="eastAsia"/>
              </w:rPr>
              <w:t>套</w:t>
            </w:r>
          </w:p>
          <w:p w14:paraId="721F5049" w14:textId="77777777" w:rsidR="009616ED" w:rsidRDefault="00AA2D10">
            <w:r>
              <w:rPr>
                <w:rFonts w:hint="eastAsia"/>
              </w:rPr>
              <w:t>评委茶歇</w:t>
            </w:r>
            <w:r>
              <w:rPr>
                <w:rFonts w:hint="eastAsia"/>
              </w:rPr>
              <w:tab/>
              <w:t>10</w:t>
            </w:r>
            <w:r>
              <w:rPr>
                <w:rFonts w:hint="eastAsia"/>
              </w:rPr>
              <w:t>间</w:t>
            </w:r>
          </w:p>
          <w:p w14:paraId="1374D084" w14:textId="77777777" w:rsidR="009616ED" w:rsidRDefault="00AA2D10">
            <w:r>
              <w:rPr>
                <w:rFonts w:hint="eastAsia"/>
              </w:rPr>
              <w:t>评委冲锋衣</w:t>
            </w:r>
            <w:r>
              <w:rPr>
                <w:rFonts w:hint="eastAsia"/>
              </w:rPr>
              <w:tab/>
              <w:t>70</w:t>
            </w:r>
            <w:r>
              <w:rPr>
                <w:rFonts w:hint="eastAsia"/>
              </w:rPr>
              <w:t>人</w:t>
            </w:r>
          </w:p>
          <w:p w14:paraId="1E2C786E" w14:textId="77777777" w:rsidR="009616ED" w:rsidRDefault="00AA2D10">
            <w:r>
              <w:rPr>
                <w:rFonts w:hint="eastAsia"/>
              </w:rPr>
              <w:t>荣誉证书</w:t>
            </w:r>
            <w:r>
              <w:rPr>
                <w:rFonts w:hint="eastAsia"/>
              </w:rPr>
              <w:tab/>
              <w:t>300</w:t>
            </w:r>
          </w:p>
          <w:p w14:paraId="2E22E186" w14:textId="77777777" w:rsidR="009616ED" w:rsidRDefault="00AA2D10">
            <w:r>
              <w:rPr>
                <w:rFonts w:hint="eastAsia"/>
              </w:rPr>
              <w:t>舞台包装</w:t>
            </w:r>
            <w:r>
              <w:rPr>
                <w:rFonts w:hint="eastAsia"/>
              </w:rPr>
              <w:tab/>
              <w:t>800</w:t>
            </w:r>
          </w:p>
          <w:p w14:paraId="56463B62" w14:textId="77777777" w:rsidR="009616ED" w:rsidRDefault="00AA2D10">
            <w:r>
              <w:rPr>
                <w:rFonts w:hint="eastAsia"/>
              </w:rPr>
              <w:t>条幅</w:t>
            </w:r>
            <w:r>
              <w:rPr>
                <w:rFonts w:hint="eastAsia"/>
              </w:rPr>
              <w:tab/>
              <w:t>3</w:t>
            </w:r>
          </w:p>
          <w:p w14:paraId="3FB54292" w14:textId="77777777" w:rsidR="009616ED" w:rsidRDefault="00AA2D10">
            <w:r>
              <w:rPr>
                <w:rFonts w:hint="eastAsia"/>
              </w:rPr>
              <w:t>礼炮</w:t>
            </w:r>
            <w:r>
              <w:rPr>
                <w:rFonts w:hint="eastAsia"/>
              </w:rPr>
              <w:tab/>
              <w:t>4</w:t>
            </w:r>
          </w:p>
          <w:p w14:paraId="48900D00" w14:textId="77777777" w:rsidR="009616ED" w:rsidRDefault="00AA2D10">
            <w:r>
              <w:rPr>
                <w:rFonts w:hint="eastAsia"/>
              </w:rPr>
              <w:t>领导桌签</w:t>
            </w:r>
            <w:r>
              <w:rPr>
                <w:rFonts w:hint="eastAsia"/>
              </w:rPr>
              <w:tab/>
              <w:t>50</w:t>
            </w:r>
          </w:p>
          <w:p w14:paraId="35B57806" w14:textId="77777777" w:rsidR="009616ED" w:rsidRDefault="009616ED">
            <w:pPr>
              <w:pStyle w:val="a4"/>
              <w:ind w:firstLineChars="0" w:firstLine="0"/>
              <w:jc w:val="both"/>
            </w:pPr>
          </w:p>
        </w:tc>
      </w:tr>
      <w:tr w:rsidR="009616ED" w14:paraId="3D8CC4FA" w14:textId="77777777">
        <w:trPr>
          <w:trHeight w:val="70"/>
        </w:trPr>
        <w:tc>
          <w:tcPr>
            <w:tcW w:w="821" w:type="dxa"/>
            <w:vAlign w:val="center"/>
          </w:tcPr>
          <w:p w14:paraId="6CC703FE" w14:textId="77777777" w:rsidR="009616ED" w:rsidRDefault="00AA2D10">
            <w:pPr>
              <w:pStyle w:val="a4"/>
            </w:pPr>
            <w:r>
              <w:rPr>
                <w:rFonts w:hint="eastAsia"/>
              </w:rPr>
              <w:lastRenderedPageBreak/>
              <w:t>6</w:t>
            </w:r>
          </w:p>
        </w:tc>
        <w:tc>
          <w:tcPr>
            <w:tcW w:w="1217" w:type="dxa"/>
            <w:vAlign w:val="center"/>
          </w:tcPr>
          <w:p w14:paraId="191CDED7" w14:textId="77777777" w:rsidR="009616ED" w:rsidRDefault="00AA2D10">
            <w:pPr>
              <w:pStyle w:val="a4"/>
            </w:pPr>
            <w:r>
              <w:t>▲</w:t>
            </w:r>
          </w:p>
        </w:tc>
        <w:tc>
          <w:tcPr>
            <w:tcW w:w="2039" w:type="dxa"/>
            <w:vAlign w:val="center"/>
          </w:tcPr>
          <w:p w14:paraId="2D570C16" w14:textId="77777777" w:rsidR="009616ED" w:rsidRDefault="00AA2D10">
            <w:pPr>
              <w:pStyle w:val="a4"/>
              <w:ind w:firstLineChars="0" w:firstLine="0"/>
            </w:pPr>
            <w:r>
              <w:rPr>
                <w:rFonts w:hint="eastAsia"/>
              </w:rPr>
              <w:t>教师赛道比赛物料</w:t>
            </w:r>
          </w:p>
        </w:tc>
        <w:tc>
          <w:tcPr>
            <w:tcW w:w="4111" w:type="dxa"/>
          </w:tcPr>
          <w:p w14:paraId="1FB5D7DD" w14:textId="77777777" w:rsidR="009616ED" w:rsidRDefault="00AA2D10">
            <w:r>
              <w:rPr>
                <w:rFonts w:hint="eastAsia"/>
              </w:rPr>
              <w:t>拱门横跨</w:t>
            </w:r>
            <w:r>
              <w:rPr>
                <w:rFonts w:hint="eastAsia"/>
              </w:rPr>
              <w:t>12</w:t>
            </w:r>
            <w:r>
              <w:rPr>
                <w:rFonts w:hint="eastAsia"/>
              </w:rPr>
              <w:t>米</w:t>
            </w:r>
            <w:r>
              <w:rPr>
                <w:rFonts w:hint="eastAsia"/>
              </w:rPr>
              <w:tab/>
              <w:t>2</w:t>
            </w:r>
          </w:p>
          <w:p w14:paraId="54DCF853" w14:textId="77777777" w:rsidR="009616ED" w:rsidRDefault="00AA2D10">
            <w:r>
              <w:rPr>
                <w:rFonts w:hint="eastAsia"/>
              </w:rPr>
              <w:t>大赛背景桁架</w:t>
            </w:r>
            <w:r>
              <w:rPr>
                <w:rFonts w:hint="eastAsia"/>
              </w:rPr>
              <w:t>+</w:t>
            </w:r>
            <w:r>
              <w:rPr>
                <w:rFonts w:hint="eastAsia"/>
              </w:rPr>
              <w:t>画面</w:t>
            </w:r>
            <w:r>
              <w:rPr>
                <w:rFonts w:hint="eastAsia"/>
              </w:rPr>
              <w:t>10*4m</w:t>
            </w:r>
            <w:r>
              <w:rPr>
                <w:rFonts w:hint="eastAsia"/>
              </w:rPr>
              <w:tab/>
              <w:t>2</w:t>
            </w:r>
          </w:p>
          <w:p w14:paraId="041EE5D2" w14:textId="77777777" w:rsidR="009616ED" w:rsidRDefault="00AA2D10">
            <w:r>
              <w:rPr>
                <w:rFonts w:hint="eastAsia"/>
              </w:rPr>
              <w:t>校内指引小桁架含画面</w:t>
            </w:r>
            <w:r>
              <w:rPr>
                <w:rFonts w:hint="eastAsia"/>
              </w:rPr>
              <w:t>2*1.5m</w:t>
            </w:r>
            <w:r>
              <w:rPr>
                <w:rFonts w:hint="eastAsia"/>
              </w:rPr>
              <w:tab/>
              <w:t>10</w:t>
            </w:r>
          </w:p>
          <w:p w14:paraId="4BBA3892" w14:textId="77777777" w:rsidR="009616ED" w:rsidRDefault="00AA2D10">
            <w:r>
              <w:rPr>
                <w:rFonts w:hint="eastAsia"/>
              </w:rPr>
              <w:t>道旗</w:t>
            </w:r>
            <w:r>
              <w:rPr>
                <w:rFonts w:hint="eastAsia"/>
              </w:rPr>
              <w:t>5</w:t>
            </w:r>
            <w:r>
              <w:rPr>
                <w:rFonts w:hint="eastAsia"/>
              </w:rPr>
              <w:t>米</w:t>
            </w:r>
            <w:r>
              <w:rPr>
                <w:rFonts w:hint="eastAsia"/>
              </w:rPr>
              <w:tab/>
              <w:t>20</w:t>
            </w:r>
          </w:p>
          <w:p w14:paraId="7D10B5C6" w14:textId="77777777" w:rsidR="009616ED" w:rsidRDefault="00AA2D10">
            <w:r>
              <w:rPr>
                <w:rFonts w:hint="eastAsia"/>
              </w:rPr>
              <w:t>大赛背景桁架</w:t>
            </w:r>
            <w:r>
              <w:rPr>
                <w:rFonts w:hint="eastAsia"/>
              </w:rPr>
              <w:t>+</w:t>
            </w:r>
            <w:r>
              <w:rPr>
                <w:rFonts w:hint="eastAsia"/>
              </w:rPr>
              <w:t>画面（拍照背景）</w:t>
            </w:r>
            <w:r>
              <w:rPr>
                <w:rFonts w:hint="eastAsia"/>
              </w:rPr>
              <w:t>8*3m</w:t>
            </w:r>
            <w:r>
              <w:rPr>
                <w:rFonts w:hint="eastAsia"/>
              </w:rPr>
              <w:tab/>
              <w:t>1</w:t>
            </w:r>
          </w:p>
          <w:p w14:paraId="640CB4BC" w14:textId="77777777" w:rsidR="009616ED" w:rsidRDefault="00AA2D10">
            <w:r>
              <w:rPr>
                <w:rFonts w:hint="eastAsia"/>
              </w:rPr>
              <w:t>红地毯（从大楼外面铺到签到处）</w:t>
            </w:r>
            <w:r>
              <w:rPr>
                <w:rFonts w:hint="eastAsia"/>
              </w:rPr>
              <w:t>100</w:t>
            </w:r>
            <w:r>
              <w:rPr>
                <w:rFonts w:hint="eastAsia"/>
              </w:rPr>
              <w:t>㎡</w:t>
            </w:r>
            <w:r>
              <w:rPr>
                <w:rFonts w:hint="eastAsia"/>
              </w:rPr>
              <w:tab/>
              <w:t>100</w:t>
            </w:r>
          </w:p>
          <w:p w14:paraId="5CE7D567" w14:textId="77777777" w:rsidR="009616ED" w:rsidRDefault="00AA2D10">
            <w:r>
              <w:rPr>
                <w:rFonts w:hint="eastAsia"/>
              </w:rPr>
              <w:t>红色条幅一条《第</w:t>
            </w:r>
            <w:r>
              <w:rPr>
                <w:rFonts w:hint="eastAsia"/>
              </w:rPr>
              <w:t>*</w:t>
            </w:r>
            <w:r>
              <w:rPr>
                <w:rFonts w:hint="eastAsia"/>
              </w:rPr>
              <w:t>届江西省大学生职业规划大赛大学生职业发展与就业指导课程教学赛道决赛》</w:t>
            </w:r>
            <w:r>
              <w:rPr>
                <w:rFonts w:hint="eastAsia"/>
              </w:rPr>
              <w:t>12m</w:t>
            </w:r>
            <w:r>
              <w:rPr>
                <w:rFonts w:hint="eastAsia"/>
              </w:rPr>
              <w:tab/>
              <w:t>1</w:t>
            </w:r>
          </w:p>
          <w:p w14:paraId="2A3E3F39" w14:textId="77777777" w:rsidR="009616ED" w:rsidRDefault="00AA2D10">
            <w:r>
              <w:rPr>
                <w:rFonts w:hint="eastAsia"/>
              </w:rPr>
              <w:t>比赛服务签到处桁架含画面</w:t>
            </w:r>
            <w:r>
              <w:rPr>
                <w:rFonts w:hint="eastAsia"/>
              </w:rPr>
              <w:t>5*3m</w:t>
            </w:r>
            <w:r>
              <w:rPr>
                <w:rFonts w:hint="eastAsia"/>
              </w:rPr>
              <w:tab/>
              <w:t>1</w:t>
            </w:r>
          </w:p>
          <w:p w14:paraId="1A855D8A" w14:textId="77777777" w:rsidR="009616ED" w:rsidRDefault="00AA2D10">
            <w:r>
              <w:rPr>
                <w:rFonts w:hint="eastAsia"/>
              </w:rPr>
              <w:t>大赛的打卡背景打卡造型（</w:t>
            </w:r>
            <w:r>
              <w:rPr>
                <w:rFonts w:hint="eastAsia"/>
              </w:rPr>
              <w:t>KT</w:t>
            </w:r>
            <w:r>
              <w:rPr>
                <w:rFonts w:hint="eastAsia"/>
              </w:rPr>
              <w:t>板组合）</w:t>
            </w:r>
            <w:r>
              <w:rPr>
                <w:rFonts w:hint="eastAsia"/>
              </w:rPr>
              <w:tab/>
              <w:t>1</w:t>
            </w:r>
          </w:p>
          <w:p w14:paraId="1CFEF7EB" w14:textId="77777777" w:rsidR="009616ED" w:rsidRDefault="00AA2D10">
            <w:r>
              <w:rPr>
                <w:rFonts w:hint="eastAsia"/>
              </w:rPr>
              <w:t>1</w:t>
            </w:r>
            <w:r>
              <w:rPr>
                <w:rFonts w:hint="eastAsia"/>
              </w:rPr>
              <w:t>个箭头的地贴（大赛主题）</w:t>
            </w:r>
            <w:r>
              <w:rPr>
                <w:rFonts w:hint="eastAsia"/>
              </w:rPr>
              <w:tab/>
              <w:t>10</w:t>
            </w:r>
          </w:p>
          <w:p w14:paraId="5A952E11" w14:textId="77777777" w:rsidR="009616ED" w:rsidRDefault="00AA2D10">
            <w:r>
              <w:rPr>
                <w:rFonts w:hint="eastAsia"/>
              </w:rPr>
              <w:t>参赛手册打印</w:t>
            </w:r>
            <w:r>
              <w:rPr>
                <w:rFonts w:hint="eastAsia"/>
              </w:rPr>
              <w:t>100</w:t>
            </w:r>
            <w:r>
              <w:rPr>
                <w:rFonts w:hint="eastAsia"/>
              </w:rPr>
              <w:t>本</w:t>
            </w:r>
            <w:r>
              <w:rPr>
                <w:rFonts w:hint="eastAsia"/>
              </w:rPr>
              <w:tab/>
              <w:t>100</w:t>
            </w:r>
          </w:p>
          <w:p w14:paraId="3FE3F7B2" w14:textId="77777777" w:rsidR="009616ED" w:rsidRDefault="00AA2D10">
            <w:r>
              <w:rPr>
                <w:rFonts w:hint="eastAsia"/>
              </w:rPr>
              <w:t>评委手册</w:t>
            </w:r>
            <w:r>
              <w:rPr>
                <w:rFonts w:hint="eastAsia"/>
              </w:rPr>
              <w:t>-</w:t>
            </w:r>
            <w:r>
              <w:rPr>
                <w:rFonts w:hint="eastAsia"/>
              </w:rPr>
              <w:t>全本彩印，</w:t>
            </w:r>
            <w:r>
              <w:rPr>
                <w:rFonts w:hint="eastAsia"/>
              </w:rPr>
              <w:t>12p</w:t>
            </w:r>
            <w:r>
              <w:rPr>
                <w:rFonts w:hint="eastAsia"/>
              </w:rPr>
              <w:tab/>
              <w:t>20</w:t>
            </w:r>
          </w:p>
          <w:p w14:paraId="4500F2DE" w14:textId="77777777" w:rsidR="009616ED" w:rsidRDefault="00AA2D10">
            <w:r>
              <w:rPr>
                <w:rFonts w:hint="eastAsia"/>
              </w:rPr>
              <w:t>南大</w:t>
            </w:r>
            <w:r>
              <w:rPr>
                <w:rFonts w:hint="eastAsia"/>
              </w:rPr>
              <w:t>LOGO</w:t>
            </w:r>
            <w:r>
              <w:rPr>
                <w:rFonts w:hint="eastAsia"/>
              </w:rPr>
              <w:t>的笔、纸巾、</w:t>
            </w:r>
            <w:r>
              <w:rPr>
                <w:rFonts w:hint="eastAsia"/>
              </w:rPr>
              <w:t>A4</w:t>
            </w:r>
            <w:r>
              <w:rPr>
                <w:rFonts w:hint="eastAsia"/>
              </w:rPr>
              <w:t>纸</w:t>
            </w:r>
            <w:r>
              <w:rPr>
                <w:rFonts w:hint="eastAsia"/>
              </w:rPr>
              <w:tab/>
              <w:t>100</w:t>
            </w:r>
          </w:p>
          <w:p w14:paraId="54B3A0DB" w14:textId="77777777" w:rsidR="009616ED" w:rsidRDefault="00AA2D10">
            <w:r>
              <w:rPr>
                <w:rFonts w:hint="eastAsia"/>
              </w:rPr>
              <w:t>工作证</w:t>
            </w:r>
            <w:r>
              <w:rPr>
                <w:rFonts w:hint="eastAsia"/>
              </w:rPr>
              <w:t>(</w:t>
            </w:r>
            <w:r>
              <w:rPr>
                <w:rFonts w:hint="eastAsia"/>
              </w:rPr>
              <w:t>评委</w:t>
            </w:r>
            <w:r>
              <w:rPr>
                <w:rFonts w:hint="eastAsia"/>
              </w:rPr>
              <w:t>20+</w:t>
            </w:r>
            <w:r>
              <w:rPr>
                <w:rFonts w:hint="eastAsia"/>
              </w:rPr>
              <w:t>工作人员</w:t>
            </w:r>
            <w:r>
              <w:rPr>
                <w:rFonts w:hint="eastAsia"/>
              </w:rPr>
              <w:t>30+</w:t>
            </w:r>
            <w:r>
              <w:rPr>
                <w:rFonts w:hint="eastAsia"/>
              </w:rPr>
              <w:t>志愿者</w:t>
            </w:r>
            <w:r>
              <w:rPr>
                <w:rFonts w:hint="eastAsia"/>
              </w:rPr>
              <w:t>20+</w:t>
            </w:r>
            <w:r>
              <w:rPr>
                <w:rFonts w:hint="eastAsia"/>
              </w:rPr>
              <w:t>参赛代表</w:t>
            </w:r>
            <w:r>
              <w:rPr>
                <w:rFonts w:hint="eastAsia"/>
              </w:rPr>
              <w:t>50+</w:t>
            </w:r>
            <w:r>
              <w:rPr>
                <w:rFonts w:hint="eastAsia"/>
              </w:rPr>
              <w:t>观摩老师</w:t>
            </w:r>
            <w:r>
              <w:rPr>
                <w:rFonts w:hint="eastAsia"/>
              </w:rPr>
              <w:t>70+</w:t>
            </w:r>
            <w:r>
              <w:rPr>
                <w:rFonts w:hint="eastAsia"/>
              </w:rPr>
              <w:t>组委会</w:t>
            </w:r>
            <w:r>
              <w:rPr>
                <w:rFonts w:hint="eastAsia"/>
              </w:rPr>
              <w:t>10)</w:t>
            </w:r>
            <w:r>
              <w:rPr>
                <w:rFonts w:hint="eastAsia"/>
              </w:rPr>
              <w:t>插卡式，</w:t>
            </w:r>
            <w:r>
              <w:rPr>
                <w:rFonts w:hint="eastAsia"/>
              </w:rPr>
              <w:t>4</w:t>
            </w:r>
            <w:r>
              <w:rPr>
                <w:rFonts w:hint="eastAsia"/>
              </w:rPr>
              <w:t>种颜色</w:t>
            </w:r>
            <w:r>
              <w:rPr>
                <w:rFonts w:hint="eastAsia"/>
              </w:rPr>
              <w:t>20+50+120+10</w:t>
            </w:r>
            <w:r>
              <w:rPr>
                <w:rFonts w:hint="eastAsia"/>
              </w:rPr>
              <w:tab/>
              <w:t>180</w:t>
            </w:r>
          </w:p>
          <w:p w14:paraId="71DF645F" w14:textId="77777777" w:rsidR="009616ED" w:rsidRDefault="00AA2D10">
            <w:r>
              <w:rPr>
                <w:rFonts w:hint="eastAsia"/>
              </w:rPr>
              <w:t>评委的衣服（评委</w:t>
            </w:r>
            <w:r>
              <w:rPr>
                <w:rFonts w:hint="eastAsia"/>
              </w:rPr>
              <w:t>20</w:t>
            </w:r>
            <w:r>
              <w:rPr>
                <w:rFonts w:hint="eastAsia"/>
              </w:rPr>
              <w:t>）</w:t>
            </w:r>
            <w:r>
              <w:rPr>
                <w:rFonts w:hint="eastAsia"/>
              </w:rPr>
              <w:tab/>
              <w:t>20</w:t>
            </w:r>
          </w:p>
          <w:p w14:paraId="5D0D4CE3" w14:textId="77777777" w:rsidR="009616ED" w:rsidRDefault="00AA2D10">
            <w:r>
              <w:rPr>
                <w:rFonts w:hint="eastAsia"/>
              </w:rPr>
              <w:t>赛场内背景桁架</w:t>
            </w:r>
            <w:r>
              <w:rPr>
                <w:rFonts w:hint="eastAsia"/>
              </w:rPr>
              <w:t>+</w:t>
            </w:r>
            <w:r>
              <w:rPr>
                <w:rFonts w:hint="eastAsia"/>
              </w:rPr>
              <w:t>画面</w:t>
            </w:r>
            <w:r>
              <w:rPr>
                <w:rFonts w:hint="eastAsia"/>
              </w:rPr>
              <w:t>5*3m</w:t>
            </w:r>
            <w:r>
              <w:rPr>
                <w:rFonts w:hint="eastAsia"/>
              </w:rPr>
              <w:tab/>
              <w:t>2</w:t>
            </w:r>
          </w:p>
          <w:p w14:paraId="302F43E2" w14:textId="77777777" w:rsidR="009616ED" w:rsidRDefault="00AA2D10">
            <w:r>
              <w:rPr>
                <w:rFonts w:hint="eastAsia"/>
              </w:rPr>
              <w:t>选手序号贴背胶</w:t>
            </w:r>
            <w:r>
              <w:rPr>
                <w:rFonts w:hint="eastAsia"/>
              </w:rPr>
              <w:tab/>
              <w:t>60</w:t>
            </w:r>
          </w:p>
          <w:p w14:paraId="6829DC51" w14:textId="77777777" w:rsidR="009616ED" w:rsidRDefault="00AA2D10">
            <w:r>
              <w:rPr>
                <w:rFonts w:hint="eastAsia"/>
              </w:rPr>
              <w:t>桌签（评委）</w:t>
            </w:r>
            <w:r>
              <w:rPr>
                <w:rFonts w:hint="eastAsia"/>
              </w:rPr>
              <w:t>-</w:t>
            </w:r>
            <w:r>
              <w:rPr>
                <w:rFonts w:hint="eastAsia"/>
              </w:rPr>
              <w:t>仅内页</w:t>
            </w:r>
            <w:r>
              <w:rPr>
                <w:rFonts w:hint="eastAsia"/>
              </w:rPr>
              <w:t>20*10cm</w:t>
            </w:r>
            <w:r>
              <w:rPr>
                <w:rFonts w:hint="eastAsia"/>
              </w:rPr>
              <w:tab/>
              <w:t>16</w:t>
            </w:r>
          </w:p>
          <w:p w14:paraId="1B15A0CE" w14:textId="77777777" w:rsidR="009616ED" w:rsidRDefault="00AA2D10">
            <w:r>
              <w:rPr>
                <w:rFonts w:hint="eastAsia"/>
              </w:rPr>
              <w:lastRenderedPageBreak/>
              <w:t>防风展架（比赛区域，请勿喧哗</w:t>
            </w:r>
            <w:r>
              <w:rPr>
                <w:rFonts w:hint="eastAsia"/>
              </w:rPr>
              <w:t>2</w:t>
            </w:r>
            <w:r>
              <w:rPr>
                <w:rFonts w:hint="eastAsia"/>
              </w:rPr>
              <w:t>个；赛场区域，非选手请勿进入</w:t>
            </w:r>
            <w:r>
              <w:rPr>
                <w:rFonts w:hint="eastAsia"/>
              </w:rPr>
              <w:t>1</w:t>
            </w:r>
            <w:r>
              <w:rPr>
                <w:rFonts w:hint="eastAsia"/>
              </w:rPr>
              <w:t>个）</w:t>
            </w:r>
            <w:r>
              <w:rPr>
                <w:rFonts w:hint="eastAsia"/>
              </w:rPr>
              <w:tab/>
              <w:t>3</w:t>
            </w:r>
          </w:p>
          <w:p w14:paraId="670A7880" w14:textId="77777777" w:rsidR="009616ED" w:rsidRDefault="00AA2D10">
            <w:r>
              <w:rPr>
                <w:rFonts w:hint="eastAsia"/>
              </w:rPr>
              <w:t>1</w:t>
            </w:r>
            <w:r>
              <w:rPr>
                <w:rFonts w:hint="eastAsia"/>
              </w:rPr>
              <w:t>米线若干（隔离带）</w:t>
            </w:r>
            <w:r>
              <w:rPr>
                <w:rFonts w:hint="eastAsia"/>
              </w:rPr>
              <w:tab/>
              <w:t>12</w:t>
            </w:r>
          </w:p>
          <w:p w14:paraId="15E711AC" w14:textId="77777777" w:rsidR="009616ED" w:rsidRDefault="00AA2D10">
            <w:r>
              <w:rPr>
                <w:rFonts w:hint="eastAsia"/>
              </w:rPr>
              <w:t>各区域门上背胶（高教组赛场</w:t>
            </w:r>
            <w:r>
              <w:rPr>
                <w:rFonts w:hint="eastAsia"/>
              </w:rPr>
              <w:t>1</w:t>
            </w:r>
            <w:r>
              <w:rPr>
                <w:rFonts w:hint="eastAsia"/>
              </w:rPr>
              <w:t>个，高职组赛场</w:t>
            </w:r>
            <w:r>
              <w:rPr>
                <w:rFonts w:hint="eastAsia"/>
              </w:rPr>
              <w:t>1</w:t>
            </w:r>
            <w:r>
              <w:rPr>
                <w:rFonts w:hint="eastAsia"/>
              </w:rPr>
              <w:t>个，评委休息区</w:t>
            </w:r>
            <w:r>
              <w:rPr>
                <w:rFonts w:hint="eastAsia"/>
              </w:rPr>
              <w:t>1</w:t>
            </w:r>
            <w:r>
              <w:rPr>
                <w:rFonts w:hint="eastAsia"/>
              </w:rPr>
              <w:t>个，总控室</w:t>
            </w:r>
            <w:r>
              <w:rPr>
                <w:rFonts w:hint="eastAsia"/>
              </w:rPr>
              <w:t>1</w:t>
            </w:r>
            <w:r>
              <w:rPr>
                <w:rFonts w:hint="eastAsia"/>
              </w:rPr>
              <w:t>个，观摩教室</w:t>
            </w:r>
            <w:r>
              <w:rPr>
                <w:rFonts w:hint="eastAsia"/>
              </w:rPr>
              <w:t>2</w:t>
            </w:r>
            <w:r>
              <w:rPr>
                <w:rFonts w:hint="eastAsia"/>
              </w:rPr>
              <w:t>个）</w:t>
            </w:r>
            <w:r>
              <w:rPr>
                <w:rFonts w:hint="eastAsia"/>
              </w:rPr>
              <w:tab/>
              <w:t>6</w:t>
            </w:r>
          </w:p>
          <w:p w14:paraId="6F72606F" w14:textId="77777777" w:rsidR="009616ED" w:rsidRDefault="00AA2D10">
            <w:r>
              <w:rPr>
                <w:rFonts w:hint="eastAsia"/>
              </w:rPr>
              <w:t>箭头的地贴（高教组由此行；高职组由此行，各</w:t>
            </w:r>
            <w:r>
              <w:rPr>
                <w:rFonts w:hint="eastAsia"/>
              </w:rPr>
              <w:t>3</w:t>
            </w:r>
            <w:r>
              <w:rPr>
                <w:rFonts w:hint="eastAsia"/>
              </w:rPr>
              <w:t>个）</w:t>
            </w:r>
            <w:r>
              <w:rPr>
                <w:rFonts w:hint="eastAsia"/>
              </w:rPr>
              <w:tab/>
              <w:t>9</w:t>
            </w:r>
          </w:p>
          <w:p w14:paraId="6F7310B4" w14:textId="77777777" w:rsidR="009616ED" w:rsidRDefault="00AA2D10">
            <w:r>
              <w:rPr>
                <w:rFonts w:hint="eastAsia"/>
              </w:rPr>
              <w:t>荣誉证书</w:t>
            </w:r>
            <w:r>
              <w:rPr>
                <w:rFonts w:hint="eastAsia"/>
              </w:rPr>
              <w:tab/>
              <w:t>210</w:t>
            </w:r>
          </w:p>
          <w:p w14:paraId="283AFD6E" w14:textId="77777777" w:rsidR="009616ED" w:rsidRDefault="00AA2D10">
            <w:r>
              <w:rPr>
                <w:rFonts w:hint="eastAsia"/>
              </w:rPr>
              <w:t>信封</w:t>
            </w:r>
            <w:r>
              <w:rPr>
                <w:rFonts w:hint="eastAsia"/>
              </w:rPr>
              <w:tab/>
              <w:t>30</w:t>
            </w:r>
          </w:p>
        </w:tc>
      </w:tr>
    </w:tbl>
    <w:p w14:paraId="4EDCF685" w14:textId="77777777" w:rsidR="009616ED" w:rsidRDefault="00AA2D10">
      <w:pPr>
        <w:autoSpaceDE w:val="0"/>
        <w:autoSpaceDN w:val="0"/>
        <w:adjustRightInd w:val="0"/>
        <w:snapToGrid w:val="0"/>
        <w:spacing w:line="360" w:lineRule="auto"/>
        <w:ind w:firstLineChars="200" w:firstLine="480"/>
        <w:jc w:val="left"/>
        <w:rPr>
          <w:rFonts w:ascii="仿宋" w:eastAsia="仿宋" w:hAnsi="仿宋" w:cs="宋体"/>
          <w:snapToGrid w:val="0"/>
          <w:kern w:val="0"/>
          <w:sz w:val="24"/>
          <w:lang w:val="zh-CN"/>
        </w:rPr>
      </w:pPr>
      <w:r>
        <w:rPr>
          <w:rFonts w:ascii="仿宋" w:eastAsia="仿宋" w:hAnsi="仿宋" w:cs="宋体" w:hint="eastAsia"/>
          <w:snapToGrid w:val="0"/>
          <w:kern w:val="0"/>
          <w:sz w:val="24"/>
          <w:lang w:val="zh-CN"/>
        </w:rPr>
        <w:lastRenderedPageBreak/>
        <w:t>（编制说明：重要性可用</w:t>
      </w:r>
      <w:r>
        <w:rPr>
          <w:rFonts w:ascii="仿宋" w:eastAsia="仿宋" w:hAnsi="仿宋" w:cs="宋体" w:hint="eastAsia"/>
          <w:b/>
          <w:bCs/>
          <w:snapToGrid w:val="0"/>
          <w:kern w:val="0"/>
          <w:sz w:val="24"/>
          <w:lang w:val="zh-CN"/>
        </w:rPr>
        <w:t>“★”、</w:t>
      </w:r>
      <w:r>
        <w:rPr>
          <w:rFonts w:ascii="仿宋" w:eastAsia="仿宋" w:hAnsi="仿宋"/>
          <w:sz w:val="24"/>
        </w:rPr>
        <w:t>“▲”</w:t>
      </w:r>
      <w:r>
        <w:rPr>
          <w:rFonts w:ascii="仿宋" w:eastAsia="仿宋" w:hAnsi="仿宋" w:cs="宋体" w:hint="eastAsia"/>
          <w:snapToGrid w:val="0"/>
          <w:kern w:val="0"/>
          <w:sz w:val="24"/>
        </w:rPr>
        <w:t>和</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lang w:val="zh-CN"/>
        </w:rPr>
        <w:t>表示，</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lang w:val="zh-CN"/>
        </w:rPr>
        <w:t>代表</w:t>
      </w:r>
      <w:r>
        <w:rPr>
          <w:rFonts w:ascii="仿宋" w:eastAsia="仿宋" w:hAnsi="仿宋" w:cs="宋体" w:hint="eastAsia"/>
          <w:b/>
          <w:snapToGrid w:val="0"/>
          <w:color w:val="FF0000"/>
          <w:kern w:val="0"/>
          <w:sz w:val="24"/>
          <w:lang w:val="zh-CN"/>
        </w:rPr>
        <w:t>实质性指标</w:t>
      </w:r>
      <w:r>
        <w:rPr>
          <w:rFonts w:ascii="仿宋" w:eastAsia="仿宋" w:hAnsi="仿宋" w:cs="宋体" w:hint="eastAsia"/>
          <w:snapToGrid w:val="0"/>
          <w:kern w:val="0"/>
          <w:sz w:val="24"/>
          <w:lang w:val="zh-CN"/>
        </w:rPr>
        <w:t>，不满足该指标要求将导致投标</w:t>
      </w:r>
      <w:r>
        <w:rPr>
          <w:rFonts w:ascii="仿宋" w:eastAsia="仿宋" w:hAnsi="仿宋" w:cs="宋体" w:hint="eastAsia"/>
          <w:snapToGrid w:val="0"/>
          <w:kern w:val="0"/>
          <w:sz w:val="24"/>
        </w:rPr>
        <w:t>/</w:t>
      </w:r>
      <w:r>
        <w:rPr>
          <w:rFonts w:ascii="仿宋" w:eastAsia="仿宋" w:hAnsi="仿宋" w:cs="宋体" w:hint="eastAsia"/>
          <w:snapToGrid w:val="0"/>
          <w:kern w:val="0"/>
          <w:sz w:val="24"/>
          <w:lang w:val="zh-CN"/>
        </w:rPr>
        <w:t>响应无效，只允许正偏离；</w:t>
      </w:r>
      <w:r>
        <w:rPr>
          <w:rFonts w:ascii="仿宋" w:eastAsia="仿宋" w:hAnsi="仿宋"/>
          <w:sz w:val="24"/>
        </w:rPr>
        <w:t>“▲”</w:t>
      </w:r>
      <w:r>
        <w:rPr>
          <w:rFonts w:ascii="仿宋" w:eastAsia="仿宋" w:hAnsi="仿宋" w:cs="宋体" w:hint="eastAsia"/>
          <w:snapToGrid w:val="0"/>
          <w:kern w:val="0"/>
          <w:sz w:val="24"/>
        </w:rPr>
        <w:t>代表</w:t>
      </w:r>
      <w:r>
        <w:rPr>
          <w:rFonts w:ascii="仿宋" w:eastAsia="仿宋" w:hAnsi="仿宋" w:cs="宋体" w:hint="eastAsia"/>
          <w:b/>
          <w:snapToGrid w:val="0"/>
          <w:color w:val="FF0000"/>
          <w:kern w:val="0"/>
          <w:sz w:val="24"/>
        </w:rPr>
        <w:t>重要指标</w:t>
      </w:r>
      <w:r>
        <w:rPr>
          <w:rFonts w:ascii="仿宋" w:eastAsia="仿宋" w:hAnsi="仿宋" w:cs="宋体" w:hint="eastAsia"/>
          <w:snapToGrid w:val="0"/>
          <w:kern w:val="0"/>
          <w:sz w:val="24"/>
        </w:rPr>
        <w:t>，允许正偏离或负偏离；</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rPr>
        <w:t>代表</w:t>
      </w:r>
      <w:r>
        <w:rPr>
          <w:rFonts w:ascii="仿宋" w:eastAsia="仿宋" w:hAnsi="仿宋" w:cs="宋体" w:hint="eastAsia"/>
          <w:b/>
          <w:snapToGrid w:val="0"/>
          <w:color w:val="FF0000"/>
          <w:kern w:val="0"/>
          <w:sz w:val="24"/>
        </w:rPr>
        <w:t>一般指标</w:t>
      </w:r>
      <w:r>
        <w:rPr>
          <w:rFonts w:ascii="仿宋" w:eastAsia="仿宋" w:hAnsi="仿宋" w:cs="宋体" w:hint="eastAsia"/>
          <w:snapToGrid w:val="0"/>
          <w:kern w:val="0"/>
          <w:sz w:val="24"/>
        </w:rPr>
        <w:t>，允许正偏离或负偏离</w:t>
      </w:r>
      <w:r>
        <w:rPr>
          <w:rFonts w:ascii="仿宋" w:eastAsia="仿宋" w:hAnsi="仿宋" w:hint="eastAsia"/>
          <w:sz w:val="24"/>
          <w:lang w:val="zh-CN"/>
        </w:rPr>
        <w:t>。</w:t>
      </w:r>
      <w:r>
        <w:rPr>
          <w:rFonts w:ascii="仿宋" w:eastAsia="仿宋" w:hAnsi="仿宋" w:cs="宋体" w:hint="eastAsia"/>
          <w:snapToGrid w:val="0"/>
          <w:kern w:val="0"/>
          <w:sz w:val="24"/>
          <w:lang w:val="zh-CN"/>
        </w:rPr>
        <w:t>）</w:t>
      </w:r>
    </w:p>
    <w:p w14:paraId="4730F452" w14:textId="77777777" w:rsidR="009616ED" w:rsidRDefault="009616ED">
      <w:pPr>
        <w:autoSpaceDE w:val="0"/>
        <w:autoSpaceDN w:val="0"/>
        <w:adjustRightInd w:val="0"/>
        <w:snapToGrid w:val="0"/>
        <w:spacing w:line="360" w:lineRule="auto"/>
        <w:ind w:firstLineChars="200" w:firstLine="640"/>
        <w:jc w:val="left"/>
        <w:rPr>
          <w:rFonts w:ascii="仿宋" w:eastAsia="仿宋" w:hAnsi="仿宋" w:cs="宋体"/>
          <w:snapToGrid w:val="0"/>
          <w:kern w:val="0"/>
          <w:sz w:val="32"/>
          <w:szCs w:val="32"/>
          <w:lang w:val="zh-CN"/>
        </w:rPr>
      </w:pPr>
    </w:p>
    <w:p w14:paraId="62A03F10" w14:textId="77777777" w:rsidR="009616ED" w:rsidRDefault="00AA2D10">
      <w:pPr>
        <w:numPr>
          <w:ilvl w:val="0"/>
          <w:numId w:val="9"/>
        </w:numPr>
        <w:autoSpaceDE w:val="0"/>
        <w:autoSpaceDN w:val="0"/>
        <w:adjustRightInd w:val="0"/>
        <w:snapToGrid w:val="0"/>
        <w:spacing w:beforeLines="50" w:before="156" w:line="360" w:lineRule="auto"/>
        <w:ind w:leftChars="200" w:left="420"/>
        <w:jc w:val="left"/>
        <w:rPr>
          <w:rFonts w:ascii="仿宋" w:eastAsia="仿宋" w:hAnsi="仿宋"/>
          <w:b/>
          <w:sz w:val="32"/>
          <w:szCs w:val="32"/>
        </w:rPr>
      </w:pPr>
      <w:r>
        <w:rPr>
          <w:rFonts w:ascii="仿宋" w:eastAsia="仿宋" w:hAnsi="仿宋" w:hint="eastAsia"/>
          <w:b/>
          <w:sz w:val="32"/>
          <w:szCs w:val="32"/>
        </w:rPr>
        <w:t>商务要求</w:t>
      </w:r>
    </w:p>
    <w:tbl>
      <w:tblPr>
        <w:tblpPr w:leftFromText="180" w:rightFromText="180" w:vertAnchor="text" w:horzAnchor="margin" w:tblpY="156"/>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59"/>
        <w:gridCol w:w="4032"/>
      </w:tblGrid>
      <w:tr w:rsidR="009616ED" w14:paraId="7BC11117" w14:textId="77777777">
        <w:trPr>
          <w:trHeight w:val="520"/>
          <w:tblHeader/>
        </w:trPr>
        <w:tc>
          <w:tcPr>
            <w:tcW w:w="425" w:type="pct"/>
            <w:vAlign w:val="center"/>
          </w:tcPr>
          <w:p w14:paraId="10C710B2" w14:textId="77777777" w:rsidR="009616ED" w:rsidRDefault="00AA2D10">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序号</w:t>
            </w:r>
          </w:p>
        </w:tc>
        <w:tc>
          <w:tcPr>
            <w:tcW w:w="2112" w:type="pct"/>
            <w:vAlign w:val="center"/>
          </w:tcPr>
          <w:p w14:paraId="290A9663" w14:textId="77777777" w:rsidR="009616ED" w:rsidRDefault="00AA2D10">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指标项</w:t>
            </w:r>
          </w:p>
        </w:tc>
        <w:tc>
          <w:tcPr>
            <w:tcW w:w="2462" w:type="pct"/>
            <w:vAlign w:val="center"/>
          </w:tcPr>
          <w:p w14:paraId="1A536C78" w14:textId="77777777" w:rsidR="009616ED" w:rsidRDefault="00AA2D10">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指标要求</w:t>
            </w:r>
          </w:p>
        </w:tc>
      </w:tr>
      <w:tr w:rsidR="009616ED" w14:paraId="074FE98C" w14:textId="77777777">
        <w:trPr>
          <w:trHeight w:val="501"/>
        </w:trPr>
        <w:tc>
          <w:tcPr>
            <w:tcW w:w="425" w:type="pct"/>
            <w:vAlign w:val="center"/>
          </w:tcPr>
          <w:p w14:paraId="01620292"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1</w:t>
            </w:r>
          </w:p>
        </w:tc>
        <w:tc>
          <w:tcPr>
            <w:tcW w:w="2112" w:type="pct"/>
            <w:vAlign w:val="center"/>
          </w:tcPr>
          <w:p w14:paraId="1A88BA8B"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供货期</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服务期</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工期</w:t>
            </w:r>
          </w:p>
        </w:tc>
        <w:tc>
          <w:tcPr>
            <w:tcW w:w="2462" w:type="pct"/>
          </w:tcPr>
          <w:p w14:paraId="06D18A17" w14:textId="77777777" w:rsidR="009616ED" w:rsidRDefault="00AA2D10">
            <w:pPr>
              <w:autoSpaceDE w:val="0"/>
              <w:autoSpaceDN w:val="0"/>
              <w:adjustRightInd w:val="0"/>
              <w:snapToGrid w:val="0"/>
              <w:spacing w:line="360" w:lineRule="auto"/>
              <w:jc w:val="left"/>
              <w:rPr>
                <w:rFonts w:ascii="仿宋" w:eastAsia="仿宋" w:hAnsi="仿宋" w:cs="宋体"/>
                <w:snapToGrid w:val="0"/>
                <w:kern w:val="0"/>
                <w:sz w:val="24"/>
              </w:rPr>
            </w:pPr>
            <w:r>
              <w:rPr>
                <w:rFonts w:ascii="仿宋" w:eastAsia="仿宋" w:hAnsi="仿宋" w:cs="宋体"/>
                <w:snapToGrid w:val="0"/>
                <w:kern w:val="0"/>
                <w:sz w:val="24"/>
              </w:rPr>
              <w:t>合同签订后至</w:t>
            </w:r>
            <w:r>
              <w:rPr>
                <w:rFonts w:ascii="仿宋" w:eastAsia="仿宋" w:hAnsi="仿宋" w:cs="宋体" w:hint="eastAsia"/>
                <w:snapToGrid w:val="0"/>
                <w:kern w:val="0"/>
                <w:sz w:val="24"/>
              </w:rPr>
              <w:t>赛事服务</w:t>
            </w:r>
            <w:r>
              <w:rPr>
                <w:rFonts w:ascii="仿宋" w:eastAsia="仿宋" w:hAnsi="仿宋" w:cs="宋体"/>
                <w:snapToGrid w:val="0"/>
                <w:kern w:val="0"/>
                <w:sz w:val="24"/>
              </w:rPr>
              <w:t>结束</w:t>
            </w:r>
            <w:r>
              <w:rPr>
                <w:rFonts w:ascii="仿宋" w:eastAsia="仿宋" w:hAnsi="仿宋" w:cs="宋体" w:hint="eastAsia"/>
                <w:snapToGrid w:val="0"/>
                <w:kern w:val="0"/>
                <w:sz w:val="24"/>
              </w:rPr>
              <w:t>为止</w:t>
            </w:r>
            <w:r>
              <w:rPr>
                <w:rFonts w:ascii="仿宋" w:eastAsia="仿宋" w:hAnsi="仿宋" w:cs="宋体"/>
                <w:snapToGrid w:val="0"/>
                <w:kern w:val="0"/>
                <w:sz w:val="24"/>
              </w:rPr>
              <w:t>。</w:t>
            </w:r>
          </w:p>
        </w:tc>
      </w:tr>
      <w:tr w:rsidR="009616ED" w14:paraId="426ECC4E" w14:textId="77777777">
        <w:trPr>
          <w:trHeight w:val="509"/>
        </w:trPr>
        <w:tc>
          <w:tcPr>
            <w:tcW w:w="425" w:type="pct"/>
            <w:vAlign w:val="center"/>
          </w:tcPr>
          <w:p w14:paraId="0DEECE28"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2</w:t>
            </w:r>
          </w:p>
        </w:tc>
        <w:tc>
          <w:tcPr>
            <w:tcW w:w="2112" w:type="pct"/>
            <w:vAlign w:val="center"/>
          </w:tcPr>
          <w:p w14:paraId="7FAE1BE4"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质保期</w:t>
            </w:r>
          </w:p>
        </w:tc>
        <w:tc>
          <w:tcPr>
            <w:tcW w:w="2462" w:type="pct"/>
            <w:vAlign w:val="center"/>
          </w:tcPr>
          <w:p w14:paraId="7FFD3574" w14:textId="77777777" w:rsidR="009616ED" w:rsidRDefault="00AA2D10">
            <w:pPr>
              <w:autoSpaceDE w:val="0"/>
              <w:autoSpaceDN w:val="0"/>
              <w:adjustRightInd w:val="0"/>
              <w:snapToGrid w:val="0"/>
              <w:spacing w:line="360" w:lineRule="auto"/>
              <w:rPr>
                <w:rFonts w:ascii="仿宋" w:eastAsia="仿宋" w:hAnsi="仿宋" w:cs="宋体"/>
                <w:snapToGrid w:val="0"/>
                <w:kern w:val="0"/>
                <w:sz w:val="24"/>
              </w:rPr>
            </w:pPr>
            <w:r>
              <w:rPr>
                <w:rFonts w:ascii="仿宋" w:eastAsia="仿宋" w:hAnsi="仿宋" w:cs="宋体" w:hint="eastAsia"/>
                <w:snapToGrid w:val="0"/>
                <w:kern w:val="0"/>
                <w:sz w:val="24"/>
              </w:rPr>
              <w:t>1</w:t>
            </w:r>
            <w:r>
              <w:rPr>
                <w:rFonts w:ascii="仿宋" w:eastAsia="仿宋" w:hAnsi="仿宋" w:cs="宋体" w:hint="eastAsia"/>
                <w:snapToGrid w:val="0"/>
                <w:kern w:val="0"/>
                <w:sz w:val="24"/>
              </w:rPr>
              <w:t>年</w:t>
            </w:r>
          </w:p>
        </w:tc>
      </w:tr>
      <w:tr w:rsidR="009616ED" w14:paraId="4FD5DC8F" w14:textId="77777777">
        <w:tc>
          <w:tcPr>
            <w:tcW w:w="425" w:type="pct"/>
            <w:vAlign w:val="center"/>
          </w:tcPr>
          <w:p w14:paraId="2EC529D5"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3</w:t>
            </w:r>
          </w:p>
        </w:tc>
        <w:tc>
          <w:tcPr>
            <w:tcW w:w="2112" w:type="pct"/>
            <w:vAlign w:val="center"/>
          </w:tcPr>
          <w:p w14:paraId="34A427D7"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包装和</w:t>
            </w:r>
          </w:p>
          <w:p w14:paraId="5AD01236"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运输</w:t>
            </w:r>
          </w:p>
        </w:tc>
        <w:tc>
          <w:tcPr>
            <w:tcW w:w="2462" w:type="pct"/>
          </w:tcPr>
          <w:p w14:paraId="123BD3BF"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kern w:val="0"/>
                <w:sz w:val="24"/>
              </w:rPr>
            </w:pPr>
            <w:r>
              <w:rPr>
                <w:rFonts w:ascii="仿宋" w:eastAsia="仿宋" w:hAnsi="仿宋" w:cs="宋体" w:hint="eastAsia"/>
                <w:snapToGrid w:val="0"/>
                <w:kern w:val="0"/>
                <w:sz w:val="24"/>
              </w:rPr>
              <w:t>遵循采购人要求</w:t>
            </w:r>
          </w:p>
        </w:tc>
      </w:tr>
      <w:tr w:rsidR="009616ED" w14:paraId="3A494534" w14:textId="77777777">
        <w:tc>
          <w:tcPr>
            <w:tcW w:w="425" w:type="pct"/>
            <w:vAlign w:val="center"/>
          </w:tcPr>
          <w:p w14:paraId="720B4F29"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4</w:t>
            </w:r>
          </w:p>
        </w:tc>
        <w:tc>
          <w:tcPr>
            <w:tcW w:w="2112" w:type="pct"/>
            <w:vAlign w:val="center"/>
          </w:tcPr>
          <w:p w14:paraId="16B9DE7B"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服务标准</w:t>
            </w:r>
            <w:r>
              <w:rPr>
                <w:rFonts w:ascii="仿宋" w:eastAsia="仿宋" w:hAnsi="仿宋" w:cs="宋体" w:hint="eastAsia"/>
                <w:snapToGrid w:val="0"/>
                <w:kern w:val="0"/>
                <w:sz w:val="24"/>
                <w:lang w:val="zh-CN"/>
              </w:rPr>
              <w:t>/</w:t>
            </w:r>
          </w:p>
          <w:p w14:paraId="5DAC1873"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售后服务要求</w:t>
            </w:r>
          </w:p>
        </w:tc>
        <w:tc>
          <w:tcPr>
            <w:tcW w:w="2462" w:type="pct"/>
          </w:tcPr>
          <w:p w14:paraId="099551C7"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kern w:val="0"/>
                <w:sz w:val="24"/>
                <w:lang w:val="zh-CN"/>
              </w:rPr>
            </w:pP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1</w:t>
            </w:r>
            <w:r>
              <w:rPr>
                <w:rFonts w:ascii="仿宋" w:eastAsia="仿宋" w:hAnsi="仿宋" w:cs="宋体" w:hint="eastAsia"/>
                <w:snapToGrid w:val="0"/>
                <w:kern w:val="0"/>
                <w:sz w:val="24"/>
                <w:lang w:val="zh-CN"/>
              </w:rPr>
              <w:t>）免费售后服务期限：</w:t>
            </w:r>
            <w:r>
              <w:rPr>
                <w:rFonts w:ascii="仿宋" w:eastAsia="仿宋" w:hAnsi="仿宋" w:cs="宋体" w:hint="eastAsia"/>
                <w:snapToGrid w:val="0"/>
                <w:kern w:val="0"/>
                <w:sz w:val="24"/>
                <w:lang w:val="zh-CN"/>
              </w:rPr>
              <w:t>1</w:t>
            </w:r>
            <w:r>
              <w:rPr>
                <w:rFonts w:ascii="仿宋" w:eastAsia="仿宋" w:hAnsi="仿宋" w:cs="宋体" w:hint="eastAsia"/>
                <w:snapToGrid w:val="0"/>
                <w:kern w:val="0"/>
                <w:sz w:val="24"/>
                <w:lang w:val="zh-CN"/>
              </w:rPr>
              <w:t>年。</w:t>
            </w:r>
          </w:p>
          <w:p w14:paraId="1C3D012A"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color w:val="FF0000"/>
                <w:kern w:val="0"/>
                <w:sz w:val="24"/>
                <w:lang w:val="zh-CN"/>
              </w:rPr>
            </w:pP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2</w:t>
            </w:r>
            <w:r>
              <w:rPr>
                <w:rFonts w:ascii="仿宋" w:eastAsia="仿宋" w:hAnsi="仿宋" w:cs="宋体" w:hint="eastAsia"/>
                <w:snapToGrid w:val="0"/>
                <w:kern w:val="0"/>
                <w:sz w:val="24"/>
                <w:lang w:val="zh-CN"/>
              </w:rPr>
              <w:t>）中选供应商在交付及验收活动中必须遵守采购人的有关规定。</w:t>
            </w:r>
          </w:p>
        </w:tc>
      </w:tr>
      <w:tr w:rsidR="009616ED" w14:paraId="7169F5A1" w14:textId="77777777">
        <w:trPr>
          <w:trHeight w:val="414"/>
        </w:trPr>
        <w:tc>
          <w:tcPr>
            <w:tcW w:w="425" w:type="pct"/>
            <w:vAlign w:val="center"/>
          </w:tcPr>
          <w:p w14:paraId="290544BB"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5</w:t>
            </w:r>
          </w:p>
        </w:tc>
        <w:tc>
          <w:tcPr>
            <w:tcW w:w="2112" w:type="pct"/>
            <w:vAlign w:val="center"/>
          </w:tcPr>
          <w:p w14:paraId="5AB0C2D3"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培训要求</w:t>
            </w:r>
          </w:p>
        </w:tc>
        <w:tc>
          <w:tcPr>
            <w:tcW w:w="2462" w:type="pct"/>
          </w:tcPr>
          <w:p w14:paraId="5517A7B0"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color w:val="FF0000"/>
                <w:kern w:val="0"/>
                <w:sz w:val="24"/>
              </w:rPr>
            </w:pPr>
            <w:r>
              <w:rPr>
                <w:rFonts w:ascii="仿宋" w:eastAsia="仿宋" w:hAnsi="仿宋" w:cs="宋体" w:hint="eastAsia"/>
                <w:snapToGrid w:val="0"/>
                <w:kern w:val="0"/>
                <w:sz w:val="24"/>
              </w:rPr>
              <w:t>遵循采购人要求</w:t>
            </w:r>
          </w:p>
        </w:tc>
      </w:tr>
      <w:tr w:rsidR="009616ED" w14:paraId="5D0742E8" w14:textId="77777777">
        <w:trPr>
          <w:trHeight w:val="421"/>
        </w:trPr>
        <w:tc>
          <w:tcPr>
            <w:tcW w:w="425" w:type="pct"/>
            <w:vAlign w:val="center"/>
          </w:tcPr>
          <w:p w14:paraId="29E28162"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6</w:t>
            </w:r>
          </w:p>
        </w:tc>
        <w:tc>
          <w:tcPr>
            <w:tcW w:w="2112" w:type="pct"/>
            <w:vAlign w:val="center"/>
          </w:tcPr>
          <w:p w14:paraId="57A28580"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验收标准</w:t>
            </w:r>
          </w:p>
        </w:tc>
        <w:tc>
          <w:tcPr>
            <w:tcW w:w="2462" w:type="pct"/>
          </w:tcPr>
          <w:p w14:paraId="3491B834"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kern w:val="0"/>
                <w:sz w:val="24"/>
                <w:lang w:val="zh-CN"/>
              </w:rPr>
            </w:pPr>
            <w:r>
              <w:rPr>
                <w:rFonts w:ascii="仿宋" w:eastAsia="仿宋" w:hAnsi="仿宋" w:cs="宋体" w:hint="eastAsia"/>
                <w:snapToGrid w:val="0"/>
                <w:kern w:val="0"/>
                <w:sz w:val="24"/>
                <w:lang w:val="zh-CN"/>
              </w:rPr>
              <w:t>中选供应商应按照合同约定按时</w:t>
            </w:r>
            <w:r>
              <w:rPr>
                <w:rFonts w:ascii="仿宋" w:eastAsia="仿宋" w:hAnsi="仿宋" w:cs="宋体" w:hint="eastAsia"/>
                <w:snapToGrid w:val="0"/>
                <w:kern w:val="0"/>
                <w:sz w:val="24"/>
              </w:rPr>
              <w:t>间</w:t>
            </w:r>
            <w:r>
              <w:rPr>
                <w:rFonts w:ascii="仿宋" w:eastAsia="仿宋" w:hAnsi="仿宋" w:cs="宋体" w:hint="eastAsia"/>
                <w:snapToGrid w:val="0"/>
                <w:kern w:val="0"/>
                <w:sz w:val="24"/>
                <w:lang w:val="zh-CN"/>
              </w:rPr>
              <w:t>进行服务，并按合同、</w:t>
            </w:r>
            <w:r>
              <w:rPr>
                <w:rFonts w:ascii="仿宋" w:eastAsia="仿宋" w:hAnsi="仿宋" w:cs="宋体" w:hint="eastAsia"/>
                <w:snapToGrid w:val="0"/>
                <w:kern w:val="0"/>
                <w:sz w:val="24"/>
              </w:rPr>
              <w:t>采购</w:t>
            </w:r>
            <w:r>
              <w:rPr>
                <w:rFonts w:ascii="仿宋" w:eastAsia="仿宋" w:hAnsi="仿宋" w:cs="宋体" w:hint="eastAsia"/>
                <w:snapToGrid w:val="0"/>
                <w:kern w:val="0"/>
                <w:sz w:val="24"/>
                <w:lang w:val="zh-CN"/>
              </w:rPr>
              <w:t>文件等完成该项目的各项服务要求，中选供应商配合采购人填写项目（服务）验收材料后，采购人按合同、</w:t>
            </w:r>
            <w:r>
              <w:rPr>
                <w:rFonts w:ascii="仿宋" w:eastAsia="仿宋" w:hAnsi="仿宋" w:cs="宋体" w:hint="eastAsia"/>
                <w:snapToGrid w:val="0"/>
                <w:kern w:val="0"/>
                <w:sz w:val="24"/>
              </w:rPr>
              <w:t>采购文件</w:t>
            </w:r>
            <w:r>
              <w:rPr>
                <w:rFonts w:ascii="仿宋" w:eastAsia="仿宋" w:hAnsi="仿宋" w:cs="宋体" w:hint="eastAsia"/>
                <w:snapToGrid w:val="0"/>
                <w:kern w:val="0"/>
                <w:sz w:val="24"/>
                <w:lang w:val="zh-CN"/>
              </w:rPr>
              <w:t>及</w:t>
            </w:r>
            <w:r>
              <w:rPr>
                <w:rFonts w:ascii="仿宋" w:eastAsia="仿宋" w:hAnsi="仿宋" w:cs="宋体" w:hint="eastAsia"/>
                <w:snapToGrid w:val="0"/>
                <w:kern w:val="0"/>
                <w:sz w:val="24"/>
              </w:rPr>
              <w:t>投标</w:t>
            </w:r>
            <w:r>
              <w:rPr>
                <w:rFonts w:ascii="仿宋" w:eastAsia="仿宋" w:hAnsi="仿宋" w:cs="宋体" w:hint="eastAsia"/>
                <w:snapToGrid w:val="0"/>
                <w:kern w:val="0"/>
                <w:sz w:val="24"/>
                <w:lang w:val="zh-CN"/>
              </w:rPr>
              <w:t>文件中服务要求进行验收，验收地点由采购人指定。</w:t>
            </w:r>
          </w:p>
        </w:tc>
      </w:tr>
      <w:tr w:rsidR="009616ED" w14:paraId="5EB5D12E" w14:textId="77777777">
        <w:trPr>
          <w:trHeight w:val="399"/>
        </w:trPr>
        <w:tc>
          <w:tcPr>
            <w:tcW w:w="425" w:type="pct"/>
            <w:vAlign w:val="center"/>
          </w:tcPr>
          <w:p w14:paraId="2D00EEF5" w14:textId="77777777" w:rsidR="009616ED" w:rsidRDefault="00AA2D10">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snapToGrid w:val="0"/>
                <w:kern w:val="0"/>
                <w:sz w:val="24"/>
                <w:lang w:val="zh-CN"/>
              </w:rPr>
              <w:lastRenderedPageBreak/>
              <w:t>7</w:t>
            </w:r>
          </w:p>
        </w:tc>
        <w:tc>
          <w:tcPr>
            <w:tcW w:w="2112" w:type="pct"/>
            <w:vAlign w:val="center"/>
          </w:tcPr>
          <w:p w14:paraId="52501083"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交货</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服务</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建设地点</w:t>
            </w:r>
          </w:p>
        </w:tc>
        <w:tc>
          <w:tcPr>
            <w:tcW w:w="2462" w:type="pct"/>
          </w:tcPr>
          <w:p w14:paraId="3D057158"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kern w:val="0"/>
                <w:sz w:val="24"/>
              </w:rPr>
            </w:pPr>
            <w:r>
              <w:rPr>
                <w:rFonts w:ascii="仿宋" w:eastAsia="仿宋" w:hAnsi="仿宋" w:cs="宋体" w:hint="eastAsia"/>
                <w:snapToGrid w:val="0"/>
                <w:kern w:val="0"/>
                <w:sz w:val="24"/>
              </w:rPr>
              <w:t>采购人指定地点</w:t>
            </w:r>
          </w:p>
        </w:tc>
      </w:tr>
      <w:tr w:rsidR="009616ED" w14:paraId="542CCCAF" w14:textId="77777777">
        <w:trPr>
          <w:trHeight w:val="431"/>
        </w:trPr>
        <w:tc>
          <w:tcPr>
            <w:tcW w:w="425" w:type="pct"/>
            <w:vAlign w:val="center"/>
          </w:tcPr>
          <w:p w14:paraId="551A4D52" w14:textId="77777777" w:rsidR="009616ED" w:rsidRDefault="00AA2D10">
            <w:pPr>
              <w:autoSpaceDE w:val="0"/>
              <w:autoSpaceDN w:val="0"/>
              <w:adjustRightInd w:val="0"/>
              <w:snapToGrid w:val="0"/>
              <w:jc w:val="center"/>
              <w:rPr>
                <w:rFonts w:ascii="仿宋" w:eastAsia="仿宋" w:hAnsi="仿宋" w:cs="宋体"/>
                <w:snapToGrid w:val="0"/>
                <w:kern w:val="0"/>
                <w:sz w:val="24"/>
              </w:rPr>
            </w:pPr>
            <w:r>
              <w:rPr>
                <w:rFonts w:ascii="仿宋" w:eastAsia="仿宋" w:hAnsi="仿宋" w:cs="宋体" w:hint="eastAsia"/>
                <w:snapToGrid w:val="0"/>
                <w:kern w:val="0"/>
                <w:sz w:val="24"/>
              </w:rPr>
              <w:t>8</w:t>
            </w:r>
          </w:p>
        </w:tc>
        <w:tc>
          <w:tcPr>
            <w:tcW w:w="2112" w:type="pct"/>
            <w:vAlign w:val="center"/>
          </w:tcPr>
          <w:p w14:paraId="2247FA82"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付款方式</w:t>
            </w:r>
          </w:p>
        </w:tc>
        <w:tc>
          <w:tcPr>
            <w:tcW w:w="2462" w:type="pct"/>
          </w:tcPr>
          <w:p w14:paraId="334421D4"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kern w:val="0"/>
                <w:sz w:val="24"/>
              </w:rPr>
            </w:pPr>
            <w:r>
              <w:rPr>
                <w:rFonts w:ascii="仿宋" w:eastAsia="仿宋" w:hAnsi="仿宋" w:cs="宋体" w:hint="eastAsia"/>
                <w:snapToGrid w:val="0"/>
                <w:kern w:val="0"/>
                <w:sz w:val="24"/>
              </w:rPr>
              <w:t>签订合同后，合同款经学校验收合格后</w:t>
            </w:r>
            <w:r>
              <w:rPr>
                <w:rFonts w:ascii="仿宋" w:eastAsia="仿宋" w:hAnsi="仿宋" w:cs="宋体" w:hint="eastAsia"/>
                <w:snapToGrid w:val="0"/>
                <w:kern w:val="0"/>
                <w:sz w:val="24"/>
              </w:rPr>
              <w:t>5</w:t>
            </w:r>
            <w:r>
              <w:rPr>
                <w:rFonts w:ascii="仿宋" w:eastAsia="仿宋" w:hAnsi="仿宋" w:cs="宋体" w:hint="eastAsia"/>
                <w:snapToGrid w:val="0"/>
                <w:kern w:val="0"/>
                <w:sz w:val="24"/>
              </w:rPr>
              <w:t>个工作日内支付完毕。</w:t>
            </w:r>
          </w:p>
        </w:tc>
      </w:tr>
      <w:tr w:rsidR="009616ED" w14:paraId="11A0859E" w14:textId="77777777">
        <w:trPr>
          <w:trHeight w:val="409"/>
        </w:trPr>
        <w:tc>
          <w:tcPr>
            <w:tcW w:w="425" w:type="pct"/>
            <w:vAlign w:val="center"/>
          </w:tcPr>
          <w:p w14:paraId="5C804ECA" w14:textId="77777777" w:rsidR="009616ED" w:rsidRDefault="00AA2D10">
            <w:pPr>
              <w:autoSpaceDE w:val="0"/>
              <w:autoSpaceDN w:val="0"/>
              <w:adjustRightInd w:val="0"/>
              <w:snapToGrid w:val="0"/>
              <w:jc w:val="center"/>
              <w:rPr>
                <w:rFonts w:ascii="仿宋" w:eastAsia="仿宋" w:hAnsi="仿宋" w:cs="宋体"/>
                <w:snapToGrid w:val="0"/>
                <w:kern w:val="0"/>
                <w:sz w:val="24"/>
              </w:rPr>
            </w:pPr>
            <w:r>
              <w:rPr>
                <w:rFonts w:ascii="仿宋" w:eastAsia="仿宋" w:hAnsi="仿宋" w:cs="宋体" w:hint="eastAsia"/>
                <w:snapToGrid w:val="0"/>
                <w:kern w:val="0"/>
                <w:sz w:val="24"/>
              </w:rPr>
              <w:t>9</w:t>
            </w:r>
          </w:p>
        </w:tc>
        <w:tc>
          <w:tcPr>
            <w:tcW w:w="2112" w:type="pct"/>
            <w:vAlign w:val="center"/>
          </w:tcPr>
          <w:p w14:paraId="5B291DFA" w14:textId="77777777" w:rsidR="009616ED" w:rsidRDefault="00AA2D10">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其他</w:t>
            </w:r>
          </w:p>
        </w:tc>
        <w:tc>
          <w:tcPr>
            <w:tcW w:w="2462" w:type="pct"/>
          </w:tcPr>
          <w:p w14:paraId="0315811C" w14:textId="77777777" w:rsidR="009616ED" w:rsidRDefault="00AA2D10">
            <w:pPr>
              <w:widowControl/>
              <w:autoSpaceDE w:val="0"/>
              <w:autoSpaceDN w:val="0"/>
              <w:adjustRightInd w:val="0"/>
              <w:snapToGrid w:val="0"/>
              <w:spacing w:line="360" w:lineRule="auto"/>
              <w:jc w:val="left"/>
              <w:rPr>
                <w:rFonts w:ascii="仿宋" w:eastAsia="仿宋" w:hAnsi="仿宋" w:cs="宋体"/>
                <w:snapToGrid w:val="0"/>
                <w:kern w:val="0"/>
                <w:sz w:val="24"/>
              </w:rPr>
            </w:pPr>
            <w:r>
              <w:rPr>
                <w:rFonts w:ascii="仿宋" w:eastAsia="仿宋" w:hAnsi="仿宋" w:cs="宋体" w:hint="eastAsia"/>
                <w:snapToGrid w:val="0"/>
                <w:kern w:val="0"/>
                <w:sz w:val="24"/>
              </w:rPr>
              <w:t>无</w:t>
            </w:r>
          </w:p>
        </w:tc>
      </w:tr>
    </w:tbl>
    <w:p w14:paraId="1AF4C59B" w14:textId="77777777" w:rsidR="009616ED" w:rsidRDefault="009616ED">
      <w:pPr>
        <w:rPr>
          <w:rFonts w:ascii="仿宋" w:eastAsia="仿宋" w:hAnsi="仿宋"/>
          <w:sz w:val="32"/>
          <w:szCs w:val="32"/>
        </w:rPr>
      </w:pPr>
    </w:p>
    <w:p w14:paraId="43540537" w14:textId="77777777" w:rsidR="009616ED" w:rsidRDefault="009616ED">
      <w:pPr>
        <w:rPr>
          <w:rFonts w:ascii="仿宋" w:eastAsia="仿宋" w:hAnsi="仿宋"/>
          <w:sz w:val="32"/>
          <w:szCs w:val="32"/>
        </w:rPr>
      </w:pPr>
    </w:p>
    <w:p w14:paraId="65ABEFA2" w14:textId="77777777" w:rsidR="009616ED" w:rsidRDefault="009616ED">
      <w:pPr>
        <w:rPr>
          <w:rFonts w:ascii="仿宋" w:eastAsia="仿宋" w:hAnsi="仿宋"/>
          <w:sz w:val="32"/>
          <w:szCs w:val="32"/>
        </w:rPr>
      </w:pPr>
    </w:p>
    <w:p w14:paraId="53EE8D63" w14:textId="77777777" w:rsidR="009616ED" w:rsidRDefault="009616ED">
      <w:pPr>
        <w:rPr>
          <w:rFonts w:ascii="仿宋" w:eastAsia="仿宋" w:hAnsi="仿宋"/>
          <w:sz w:val="32"/>
          <w:szCs w:val="32"/>
        </w:rPr>
      </w:pPr>
    </w:p>
    <w:p w14:paraId="0A9DD339" w14:textId="77777777" w:rsidR="009616ED" w:rsidRDefault="009616ED">
      <w:pPr>
        <w:rPr>
          <w:rFonts w:ascii="仿宋" w:eastAsia="仿宋" w:hAnsi="仿宋"/>
          <w:sz w:val="32"/>
          <w:szCs w:val="32"/>
        </w:rPr>
      </w:pPr>
    </w:p>
    <w:p w14:paraId="7C5565D6" w14:textId="77777777" w:rsidR="009616ED" w:rsidRDefault="009616ED">
      <w:pPr>
        <w:rPr>
          <w:rFonts w:ascii="仿宋" w:eastAsia="仿宋" w:hAnsi="仿宋"/>
          <w:sz w:val="32"/>
          <w:szCs w:val="32"/>
        </w:rPr>
      </w:pPr>
    </w:p>
    <w:p w14:paraId="2BE0A472" w14:textId="77777777" w:rsidR="009616ED" w:rsidRDefault="009616ED">
      <w:pPr>
        <w:rPr>
          <w:rFonts w:ascii="仿宋" w:eastAsia="仿宋" w:hAnsi="仿宋"/>
          <w:sz w:val="32"/>
          <w:szCs w:val="32"/>
        </w:rPr>
      </w:pPr>
    </w:p>
    <w:p w14:paraId="7070ABCE" w14:textId="77777777" w:rsidR="009616ED" w:rsidRDefault="009616ED">
      <w:pPr>
        <w:rPr>
          <w:rFonts w:ascii="仿宋" w:eastAsia="仿宋" w:hAnsi="仿宋"/>
          <w:sz w:val="32"/>
          <w:szCs w:val="32"/>
        </w:rPr>
      </w:pPr>
    </w:p>
    <w:p w14:paraId="06E899DA" w14:textId="77777777" w:rsidR="009616ED" w:rsidRDefault="009616ED">
      <w:pPr>
        <w:rPr>
          <w:rFonts w:ascii="仿宋" w:eastAsia="仿宋" w:hAnsi="仿宋"/>
          <w:sz w:val="32"/>
          <w:szCs w:val="32"/>
        </w:rPr>
      </w:pPr>
    </w:p>
    <w:p w14:paraId="1C84692B" w14:textId="77777777" w:rsidR="009616ED" w:rsidRDefault="009616ED">
      <w:pPr>
        <w:pStyle w:val="8"/>
        <w:rPr>
          <w:rFonts w:ascii="仿宋" w:eastAsia="仿宋" w:hAnsi="仿宋"/>
        </w:rPr>
      </w:pPr>
    </w:p>
    <w:p w14:paraId="35053A8C" w14:textId="77777777" w:rsidR="009616ED" w:rsidRDefault="009616ED">
      <w:pPr>
        <w:rPr>
          <w:rFonts w:ascii="仿宋" w:eastAsia="仿宋" w:hAnsi="仿宋"/>
          <w:sz w:val="32"/>
          <w:szCs w:val="32"/>
        </w:rPr>
      </w:pPr>
    </w:p>
    <w:p w14:paraId="2DA8EC99" w14:textId="77777777" w:rsidR="009616ED" w:rsidRDefault="009616ED">
      <w:pPr>
        <w:pStyle w:val="8"/>
      </w:pPr>
    </w:p>
    <w:p w14:paraId="712DFA9E" w14:textId="77777777" w:rsidR="009616ED" w:rsidRDefault="009616ED">
      <w:pPr>
        <w:rPr>
          <w:rFonts w:ascii="仿宋" w:eastAsia="仿宋" w:hAnsi="仿宋"/>
          <w:sz w:val="32"/>
          <w:szCs w:val="32"/>
        </w:rPr>
      </w:pPr>
    </w:p>
    <w:p w14:paraId="4387EE25" w14:textId="77777777" w:rsidR="009616ED" w:rsidRDefault="009616ED">
      <w:pPr>
        <w:rPr>
          <w:rFonts w:ascii="仿宋" w:eastAsia="仿宋" w:hAnsi="仿宋"/>
          <w:sz w:val="32"/>
          <w:szCs w:val="32"/>
        </w:rPr>
      </w:pPr>
    </w:p>
    <w:p w14:paraId="12412BBE" w14:textId="77777777" w:rsidR="009616ED" w:rsidRDefault="009616ED">
      <w:pPr>
        <w:rPr>
          <w:rFonts w:ascii="仿宋" w:eastAsia="仿宋" w:hAnsi="仿宋"/>
          <w:sz w:val="32"/>
          <w:szCs w:val="32"/>
        </w:rPr>
      </w:pPr>
    </w:p>
    <w:p w14:paraId="2EF44DA5" w14:textId="77777777" w:rsidR="009616ED" w:rsidRDefault="009616ED">
      <w:pPr>
        <w:rPr>
          <w:rFonts w:ascii="仿宋" w:eastAsia="仿宋" w:hAnsi="仿宋"/>
          <w:sz w:val="32"/>
          <w:szCs w:val="32"/>
        </w:rPr>
      </w:pPr>
    </w:p>
    <w:p w14:paraId="4B536257" w14:textId="77777777" w:rsidR="009616ED" w:rsidRDefault="009616ED">
      <w:pPr>
        <w:rPr>
          <w:rFonts w:ascii="仿宋" w:eastAsia="仿宋" w:hAnsi="仿宋"/>
          <w:sz w:val="32"/>
          <w:szCs w:val="32"/>
        </w:rPr>
      </w:pPr>
    </w:p>
    <w:p w14:paraId="099A7648" w14:textId="77777777" w:rsidR="009616ED" w:rsidRDefault="009616ED">
      <w:pPr>
        <w:pStyle w:val="8"/>
      </w:pPr>
    </w:p>
    <w:p w14:paraId="2B307064" w14:textId="77777777" w:rsidR="009616ED" w:rsidRDefault="009616ED">
      <w:pPr>
        <w:rPr>
          <w:rFonts w:ascii="仿宋" w:eastAsia="仿宋" w:hAnsi="仿宋"/>
          <w:sz w:val="32"/>
          <w:szCs w:val="32"/>
        </w:rPr>
      </w:pPr>
    </w:p>
    <w:p w14:paraId="6197709E" w14:textId="77777777" w:rsidR="009616ED" w:rsidRDefault="009616ED">
      <w:pPr>
        <w:rPr>
          <w:rFonts w:ascii="仿宋" w:eastAsia="仿宋" w:hAnsi="仿宋"/>
          <w:sz w:val="32"/>
          <w:szCs w:val="32"/>
        </w:rPr>
      </w:pPr>
    </w:p>
    <w:p w14:paraId="5556ED21" w14:textId="77777777" w:rsidR="009616ED" w:rsidRDefault="00AA2D10">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cs="仿宋" w:hint="eastAsia"/>
          <w:b/>
          <w:bCs/>
          <w:sz w:val="32"/>
          <w:szCs w:val="32"/>
          <w:shd w:val="clear" w:color="auto" w:fill="FFFFFF"/>
        </w:rPr>
        <w:t>（递交材料格式）</w:t>
      </w:r>
    </w:p>
    <w:p w14:paraId="521EC4CF" w14:textId="77777777" w:rsidR="009616ED" w:rsidRDefault="009616ED">
      <w:pPr>
        <w:autoSpaceDE w:val="0"/>
        <w:autoSpaceDN w:val="0"/>
        <w:adjustRightInd w:val="0"/>
        <w:snapToGrid w:val="0"/>
        <w:spacing w:line="360" w:lineRule="auto"/>
        <w:jc w:val="left"/>
        <w:rPr>
          <w:rFonts w:ascii="仿宋" w:eastAsia="仿宋" w:hAnsi="仿宋" w:cs="宋体"/>
          <w:snapToGrid w:val="0"/>
          <w:kern w:val="0"/>
          <w:sz w:val="32"/>
          <w:szCs w:val="32"/>
          <w:lang w:val="zh-CN"/>
        </w:rPr>
      </w:pPr>
    </w:p>
    <w:p w14:paraId="54458611" w14:textId="77777777" w:rsidR="009616ED" w:rsidRDefault="00AA2D10">
      <w:pPr>
        <w:pStyle w:val="a8"/>
        <w:widowControl/>
        <w:shd w:val="clear" w:color="auto" w:fill="FFFFFF"/>
        <w:spacing w:before="0" w:beforeAutospacing="0" w:after="0" w:afterAutospacing="0" w:line="800" w:lineRule="exact"/>
        <w:jc w:val="center"/>
        <w:textAlignment w:val="baseline"/>
        <w:rPr>
          <w:rFonts w:ascii="仿宋" w:eastAsia="仿宋" w:hAnsi="仿宋" w:cs="仿宋"/>
          <w:b/>
          <w:bCs/>
          <w:sz w:val="32"/>
          <w:szCs w:val="32"/>
        </w:rPr>
      </w:pPr>
      <w:r>
        <w:rPr>
          <w:rFonts w:ascii="仿宋" w:eastAsia="仿宋" w:hAnsi="仿宋" w:cs="仿宋" w:hint="eastAsia"/>
          <w:b/>
          <w:bCs/>
          <w:sz w:val="32"/>
          <w:szCs w:val="32"/>
        </w:rPr>
        <w:t>南昌大学×××采购项目</w:t>
      </w:r>
    </w:p>
    <w:p w14:paraId="527785BF" w14:textId="77777777" w:rsidR="009616ED" w:rsidRDefault="00AA2D10">
      <w:pPr>
        <w:spacing w:line="80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采购需求</w:t>
      </w:r>
      <w:r>
        <w:rPr>
          <w:rFonts w:ascii="仿宋" w:eastAsia="仿宋" w:hAnsi="仿宋" w:cs="仿宋" w:hint="eastAsia"/>
          <w:b/>
          <w:bCs/>
          <w:kern w:val="0"/>
          <w:sz w:val="32"/>
          <w:szCs w:val="32"/>
        </w:rPr>
        <w:t>征集意见反馈</w:t>
      </w:r>
      <w:r>
        <w:rPr>
          <w:rFonts w:ascii="仿宋" w:eastAsia="仿宋" w:hAnsi="仿宋" w:cs="仿宋" w:hint="eastAsia"/>
          <w:b/>
          <w:bCs/>
          <w:kern w:val="0"/>
          <w:sz w:val="32"/>
          <w:szCs w:val="32"/>
        </w:rPr>
        <w:t>材料</w:t>
      </w:r>
    </w:p>
    <w:p w14:paraId="65A60B5B" w14:textId="77777777" w:rsidR="009616ED" w:rsidRDefault="009616ED">
      <w:pPr>
        <w:rPr>
          <w:rFonts w:ascii="仿宋" w:eastAsia="仿宋" w:hAnsi="仿宋" w:cs="仿宋"/>
          <w:sz w:val="32"/>
          <w:szCs w:val="32"/>
        </w:rPr>
      </w:pPr>
    </w:p>
    <w:p w14:paraId="1414580C" w14:textId="77777777" w:rsidR="009616ED" w:rsidRDefault="009616ED">
      <w:pPr>
        <w:rPr>
          <w:rFonts w:ascii="仿宋" w:eastAsia="仿宋" w:hAnsi="仿宋" w:cs="仿宋"/>
          <w:sz w:val="32"/>
          <w:szCs w:val="32"/>
        </w:rPr>
      </w:pPr>
    </w:p>
    <w:p w14:paraId="369E235A" w14:textId="77777777" w:rsidR="009616ED" w:rsidRDefault="009616ED">
      <w:pPr>
        <w:rPr>
          <w:rFonts w:ascii="仿宋" w:eastAsia="仿宋" w:hAnsi="仿宋" w:cs="仿宋"/>
          <w:sz w:val="32"/>
          <w:szCs w:val="32"/>
        </w:rPr>
      </w:pPr>
    </w:p>
    <w:p w14:paraId="2F95AC67" w14:textId="77777777" w:rsidR="009616ED" w:rsidRDefault="009616ED">
      <w:pPr>
        <w:rPr>
          <w:rFonts w:ascii="仿宋" w:eastAsia="仿宋" w:hAnsi="仿宋" w:cs="仿宋"/>
          <w:sz w:val="32"/>
          <w:szCs w:val="32"/>
        </w:rPr>
      </w:pPr>
    </w:p>
    <w:p w14:paraId="32376E03" w14:textId="77777777" w:rsidR="009616ED" w:rsidRDefault="009616ED">
      <w:pPr>
        <w:rPr>
          <w:rFonts w:ascii="仿宋" w:eastAsia="仿宋" w:hAnsi="仿宋" w:cs="仿宋"/>
          <w:sz w:val="32"/>
          <w:szCs w:val="32"/>
        </w:rPr>
      </w:pPr>
    </w:p>
    <w:p w14:paraId="7AB8930A" w14:textId="77777777" w:rsidR="009616ED" w:rsidRDefault="009616ED">
      <w:pPr>
        <w:rPr>
          <w:rFonts w:ascii="仿宋" w:eastAsia="仿宋" w:hAnsi="仿宋" w:cs="仿宋"/>
          <w:sz w:val="32"/>
          <w:szCs w:val="32"/>
        </w:rPr>
      </w:pPr>
    </w:p>
    <w:p w14:paraId="3E9D33BB" w14:textId="77777777" w:rsidR="009616ED" w:rsidRDefault="00AA2D10">
      <w:pPr>
        <w:tabs>
          <w:tab w:val="left" w:pos="7055"/>
        </w:tabs>
        <w:jc w:val="left"/>
        <w:rPr>
          <w:rFonts w:ascii="仿宋" w:eastAsia="仿宋" w:hAnsi="仿宋" w:cs="仿宋"/>
          <w:sz w:val="32"/>
          <w:szCs w:val="32"/>
        </w:rPr>
      </w:pPr>
      <w:r>
        <w:rPr>
          <w:rFonts w:ascii="仿宋" w:eastAsia="仿宋" w:hAnsi="仿宋" w:cs="仿宋" w:hint="eastAsia"/>
          <w:sz w:val="32"/>
          <w:szCs w:val="32"/>
        </w:rPr>
        <w:tab/>
      </w:r>
    </w:p>
    <w:p w14:paraId="403BA0F1" w14:textId="77777777" w:rsidR="009616ED" w:rsidRDefault="009616ED">
      <w:pPr>
        <w:spacing w:line="800" w:lineRule="exact"/>
        <w:ind w:firstLineChars="200" w:firstLine="643"/>
        <w:jc w:val="left"/>
        <w:rPr>
          <w:rFonts w:ascii="仿宋" w:eastAsia="仿宋" w:hAnsi="仿宋" w:cs="仿宋"/>
          <w:b/>
          <w:bCs/>
          <w:kern w:val="0"/>
          <w:sz w:val="32"/>
          <w:szCs w:val="32"/>
        </w:rPr>
      </w:pPr>
    </w:p>
    <w:p w14:paraId="50959F5D" w14:textId="77777777" w:rsidR="009616ED" w:rsidRDefault="00AA2D10">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公司名称（盖章）：</w:t>
      </w:r>
    </w:p>
    <w:p w14:paraId="4DA07217" w14:textId="77777777" w:rsidR="009616ED" w:rsidRDefault="00AA2D10">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日期：</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年</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月</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日</w:t>
      </w:r>
    </w:p>
    <w:p w14:paraId="09A1E7F6" w14:textId="77777777" w:rsidR="009616ED" w:rsidRDefault="009616ED">
      <w:pPr>
        <w:spacing w:line="800" w:lineRule="exact"/>
        <w:jc w:val="center"/>
        <w:rPr>
          <w:rFonts w:ascii="仿宋" w:eastAsia="仿宋" w:hAnsi="仿宋" w:cs="仿宋"/>
          <w:b/>
          <w:bCs/>
          <w:kern w:val="0"/>
          <w:sz w:val="32"/>
          <w:szCs w:val="32"/>
        </w:rPr>
      </w:pPr>
    </w:p>
    <w:p w14:paraId="2FC92D55" w14:textId="77777777" w:rsidR="009616ED" w:rsidRDefault="009616ED">
      <w:pPr>
        <w:spacing w:line="800" w:lineRule="exact"/>
        <w:jc w:val="center"/>
        <w:rPr>
          <w:rFonts w:ascii="仿宋" w:eastAsia="仿宋" w:hAnsi="仿宋" w:cs="仿宋"/>
          <w:b/>
          <w:bCs/>
          <w:kern w:val="0"/>
          <w:sz w:val="32"/>
          <w:szCs w:val="32"/>
        </w:rPr>
      </w:pPr>
    </w:p>
    <w:p w14:paraId="24FA29EE" w14:textId="77777777" w:rsidR="009616ED" w:rsidRDefault="009616ED">
      <w:pPr>
        <w:pStyle w:val="a5"/>
        <w:rPr>
          <w:rFonts w:ascii="仿宋" w:eastAsia="仿宋" w:hAnsi="仿宋" w:cs="仿宋"/>
          <w:b/>
          <w:bCs/>
          <w:kern w:val="0"/>
          <w:sz w:val="32"/>
          <w:szCs w:val="32"/>
        </w:rPr>
      </w:pPr>
    </w:p>
    <w:p w14:paraId="17FB865D" w14:textId="77777777" w:rsidR="009616ED" w:rsidRDefault="009616ED">
      <w:pPr>
        <w:pStyle w:val="a9"/>
        <w:ind w:firstLine="210"/>
      </w:pPr>
    </w:p>
    <w:p w14:paraId="31DDFA4F" w14:textId="77777777" w:rsidR="009616ED" w:rsidRDefault="009616ED">
      <w:pPr>
        <w:pStyle w:val="a9"/>
        <w:ind w:firstLine="210"/>
      </w:pPr>
    </w:p>
    <w:p w14:paraId="0A651306" w14:textId="77777777" w:rsidR="009616ED" w:rsidRDefault="009616ED">
      <w:pPr>
        <w:pStyle w:val="a9"/>
        <w:ind w:firstLine="210"/>
      </w:pPr>
    </w:p>
    <w:p w14:paraId="72438344" w14:textId="77777777" w:rsidR="009616ED" w:rsidRDefault="009616ED">
      <w:pPr>
        <w:pStyle w:val="20"/>
        <w:ind w:firstLine="640"/>
        <w:rPr>
          <w:rFonts w:ascii="仿宋" w:eastAsia="仿宋" w:hAnsi="仿宋"/>
          <w:sz w:val="32"/>
          <w:szCs w:val="32"/>
        </w:rPr>
      </w:pPr>
    </w:p>
    <w:p w14:paraId="338DC36A" w14:textId="77777777" w:rsidR="009616ED" w:rsidRDefault="00AA2D10">
      <w:pPr>
        <w:pStyle w:val="a3"/>
        <w:ind w:firstLineChars="0" w:firstLine="0"/>
        <w:rPr>
          <w:rFonts w:ascii="仿宋" w:eastAsia="仿宋" w:hAnsi="仿宋" w:cs="仿宋"/>
          <w:b/>
          <w:bCs/>
          <w:kern w:val="0"/>
          <w:sz w:val="32"/>
          <w:szCs w:val="32"/>
        </w:rPr>
      </w:pPr>
      <w:r>
        <w:rPr>
          <w:rFonts w:ascii="仿宋" w:eastAsia="仿宋" w:hAnsi="仿宋" w:cs="仿宋"/>
          <w:b/>
          <w:bCs/>
          <w:sz w:val="32"/>
          <w:szCs w:val="32"/>
        </w:rPr>
        <w:t>一、采购产品的产业发展简况（</w:t>
      </w:r>
      <w:r>
        <w:rPr>
          <w:rFonts w:ascii="仿宋" w:eastAsia="仿宋" w:hAnsi="仿宋"/>
          <w:i/>
          <w:sz w:val="32"/>
          <w:szCs w:val="32"/>
        </w:rPr>
        <w:t>包括该类现有产品的技术水平、工艺水平、技术路线、兼容性、安全要求，以及未来发展趋势等</w:t>
      </w:r>
      <w:r>
        <w:rPr>
          <w:rFonts w:ascii="仿宋" w:eastAsia="仿宋" w:hAnsi="仿宋" w:cs="仿宋"/>
          <w:b/>
          <w:bCs/>
          <w:sz w:val="32"/>
          <w:szCs w:val="32"/>
        </w:rPr>
        <w:t>）</w:t>
      </w:r>
    </w:p>
    <w:p w14:paraId="4AB6C6F6" w14:textId="77777777" w:rsidR="009616ED" w:rsidRDefault="009616ED">
      <w:pPr>
        <w:pStyle w:val="a3"/>
        <w:ind w:firstLineChars="0" w:firstLine="0"/>
        <w:rPr>
          <w:rFonts w:ascii="仿宋" w:eastAsia="仿宋" w:hAnsi="仿宋" w:cs="仿宋"/>
          <w:kern w:val="0"/>
          <w:sz w:val="32"/>
          <w:szCs w:val="32"/>
        </w:rPr>
      </w:pPr>
    </w:p>
    <w:p w14:paraId="2DB8808C" w14:textId="77777777" w:rsidR="009616ED" w:rsidRDefault="00AA2D10">
      <w:pPr>
        <w:pStyle w:val="a3"/>
        <w:ind w:firstLineChars="0" w:firstLine="0"/>
        <w:rPr>
          <w:rFonts w:ascii="仿宋" w:eastAsia="仿宋" w:hAnsi="仿宋" w:cs="仿宋"/>
          <w:b/>
          <w:kern w:val="0"/>
          <w:sz w:val="32"/>
          <w:szCs w:val="32"/>
        </w:rPr>
      </w:pPr>
      <w:r>
        <w:rPr>
          <w:rFonts w:ascii="仿宋" w:eastAsia="仿宋" w:hAnsi="仿宋"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9616ED" w14:paraId="7DC9E44D" w14:textId="77777777">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454"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2F2"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787"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63FD"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41E1"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9976" w14:textId="77777777" w:rsidR="009616ED" w:rsidRDefault="00AA2D10">
            <w:pPr>
              <w:widowControl/>
              <w:jc w:val="center"/>
              <w:textAlignment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成交公告网址</w:t>
            </w:r>
          </w:p>
        </w:tc>
      </w:tr>
      <w:tr w:rsidR="009616ED" w14:paraId="0A8674A0" w14:textId="77777777">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904C"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30E3" w14:textId="77777777" w:rsidR="009616ED" w:rsidRDefault="009616ED">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B3F7" w14:textId="77777777" w:rsidR="009616ED" w:rsidRDefault="009616ED">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862A" w14:textId="77777777" w:rsidR="009616ED" w:rsidRDefault="009616ED">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3487" w14:textId="77777777" w:rsidR="009616ED" w:rsidRDefault="009616ED">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E4EB" w14:textId="77777777" w:rsidR="009616ED" w:rsidRDefault="009616ED">
            <w:pPr>
              <w:widowControl/>
              <w:jc w:val="center"/>
              <w:textAlignment w:val="center"/>
              <w:rPr>
                <w:rFonts w:ascii="仿宋" w:eastAsia="仿宋" w:hAnsi="仿宋" w:cs="仿宋"/>
                <w:color w:val="000000"/>
                <w:kern w:val="0"/>
                <w:sz w:val="32"/>
                <w:szCs w:val="32"/>
              </w:rPr>
            </w:pPr>
          </w:p>
        </w:tc>
      </w:tr>
      <w:tr w:rsidR="009616ED" w14:paraId="5E6B3E85"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D11"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DB45" w14:textId="77777777" w:rsidR="009616ED" w:rsidRDefault="009616ED">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65E8" w14:textId="77777777" w:rsidR="009616ED" w:rsidRDefault="009616ED">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A44F" w14:textId="77777777" w:rsidR="009616ED" w:rsidRDefault="009616ED">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9019" w14:textId="77777777" w:rsidR="009616ED" w:rsidRDefault="009616ED">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6DA9" w14:textId="77777777" w:rsidR="009616ED" w:rsidRDefault="009616ED">
            <w:pPr>
              <w:widowControl/>
              <w:jc w:val="center"/>
              <w:textAlignment w:val="center"/>
              <w:rPr>
                <w:rFonts w:ascii="仿宋" w:eastAsia="仿宋" w:hAnsi="仿宋" w:cs="仿宋"/>
                <w:color w:val="000000"/>
                <w:kern w:val="0"/>
                <w:sz w:val="32"/>
                <w:szCs w:val="32"/>
              </w:rPr>
            </w:pPr>
          </w:p>
        </w:tc>
      </w:tr>
      <w:tr w:rsidR="009616ED" w14:paraId="7C2E621E" w14:textId="77777777">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539" w14:textId="77777777" w:rsidR="009616ED" w:rsidRDefault="00AA2D10">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14B" w14:textId="77777777" w:rsidR="009616ED" w:rsidRDefault="009616ED">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23BE" w14:textId="77777777" w:rsidR="009616ED" w:rsidRDefault="009616ED">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3FBF" w14:textId="77777777" w:rsidR="009616ED" w:rsidRDefault="009616ED">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AF7B" w14:textId="77777777" w:rsidR="009616ED" w:rsidRDefault="009616ED">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13D2" w14:textId="77777777" w:rsidR="009616ED" w:rsidRDefault="009616ED">
            <w:pPr>
              <w:widowControl/>
              <w:jc w:val="center"/>
              <w:textAlignment w:val="center"/>
              <w:rPr>
                <w:rFonts w:ascii="仿宋" w:eastAsia="仿宋" w:hAnsi="仿宋" w:cs="仿宋"/>
                <w:color w:val="000000"/>
                <w:kern w:val="0"/>
                <w:sz w:val="32"/>
                <w:szCs w:val="32"/>
              </w:rPr>
            </w:pPr>
          </w:p>
        </w:tc>
      </w:tr>
    </w:tbl>
    <w:p w14:paraId="6BC4B5E6" w14:textId="77777777" w:rsidR="009616ED" w:rsidRDefault="009616ED">
      <w:pPr>
        <w:pStyle w:val="a3"/>
        <w:ind w:firstLineChars="0" w:firstLine="0"/>
        <w:rPr>
          <w:rFonts w:ascii="仿宋" w:eastAsia="仿宋" w:hAnsi="仿宋" w:cs="仿宋"/>
          <w:kern w:val="0"/>
          <w:sz w:val="32"/>
          <w:szCs w:val="32"/>
        </w:rPr>
      </w:pPr>
    </w:p>
    <w:p w14:paraId="29EA7E38" w14:textId="77777777" w:rsidR="009616ED" w:rsidRDefault="00AA2D10">
      <w:pPr>
        <w:rPr>
          <w:rFonts w:ascii="仿宋" w:eastAsia="仿宋" w:hAnsi="仿宋"/>
          <w:b/>
          <w:sz w:val="32"/>
          <w:szCs w:val="32"/>
        </w:rPr>
      </w:pPr>
      <w:r>
        <w:rPr>
          <w:rFonts w:ascii="仿宋" w:eastAsia="仿宋" w:hAnsi="仿宋" w:cs="仿宋"/>
          <w:kern w:val="0"/>
          <w:sz w:val="32"/>
          <w:szCs w:val="32"/>
        </w:rPr>
        <w:t>三、</w:t>
      </w:r>
      <w:r>
        <w:rPr>
          <w:rFonts w:ascii="仿宋" w:eastAsia="仿宋" w:hAnsi="仿宋" w:hint="eastAsia"/>
          <w:b/>
          <w:sz w:val="32"/>
          <w:szCs w:val="32"/>
        </w:rPr>
        <w:t>对本项目</w:t>
      </w:r>
      <w:r>
        <w:rPr>
          <w:rFonts w:ascii="仿宋" w:eastAsia="仿宋" w:hAnsi="仿宋" w:hint="eastAsia"/>
          <w:b/>
          <w:sz w:val="32"/>
          <w:szCs w:val="32"/>
        </w:rPr>
        <w:t>采购</w:t>
      </w:r>
      <w:r>
        <w:rPr>
          <w:rFonts w:ascii="仿宋" w:eastAsia="仿宋" w:hAnsi="仿宋" w:hint="eastAsia"/>
          <w:b/>
          <w:sz w:val="32"/>
          <w:szCs w:val="32"/>
        </w:rPr>
        <w:t>需求的完整性、</w:t>
      </w:r>
      <w:r>
        <w:rPr>
          <w:rFonts w:ascii="仿宋" w:eastAsia="仿宋" w:hAnsi="仿宋" w:hint="eastAsia"/>
          <w:b/>
          <w:sz w:val="32"/>
          <w:szCs w:val="32"/>
        </w:rPr>
        <w:t>明确性、科学性、</w:t>
      </w:r>
      <w:r>
        <w:rPr>
          <w:rFonts w:ascii="仿宋" w:eastAsia="仿宋" w:hAnsi="仿宋" w:hint="eastAsia"/>
          <w:b/>
          <w:sz w:val="32"/>
          <w:szCs w:val="32"/>
        </w:rPr>
        <w:t>合理性、提出具体意见建议。</w:t>
      </w:r>
    </w:p>
    <w:p w14:paraId="3C4134FC" w14:textId="77777777" w:rsidR="009616ED" w:rsidRDefault="009616ED">
      <w:pPr>
        <w:ind w:firstLineChars="200" w:firstLine="643"/>
        <w:rPr>
          <w:rFonts w:ascii="仿宋" w:eastAsia="仿宋" w:hAnsi="仿宋"/>
          <w:b/>
          <w:sz w:val="32"/>
          <w:szCs w:val="32"/>
        </w:rPr>
      </w:pPr>
    </w:p>
    <w:p w14:paraId="1F67556F" w14:textId="77777777" w:rsidR="009616ED" w:rsidRDefault="009616ED">
      <w:pPr>
        <w:ind w:firstLineChars="200" w:firstLine="643"/>
        <w:rPr>
          <w:rFonts w:ascii="仿宋" w:eastAsia="仿宋" w:hAnsi="仿宋"/>
          <w:b/>
          <w:sz w:val="32"/>
          <w:szCs w:val="32"/>
        </w:rPr>
      </w:pPr>
    </w:p>
    <w:p w14:paraId="587C03CE" w14:textId="77777777" w:rsidR="009616ED" w:rsidRDefault="00AA2D10">
      <w:pPr>
        <w:rPr>
          <w:rFonts w:ascii="仿宋" w:eastAsia="仿宋" w:hAnsi="仿宋"/>
          <w:b/>
          <w:sz w:val="32"/>
          <w:szCs w:val="32"/>
        </w:rPr>
      </w:pPr>
      <w:r>
        <w:rPr>
          <w:rFonts w:ascii="仿宋" w:eastAsia="仿宋" w:hAnsi="仿宋" w:hint="eastAsia"/>
          <w:b/>
          <w:sz w:val="32"/>
          <w:szCs w:val="32"/>
        </w:rPr>
        <w:t>四、针对本项目</w:t>
      </w:r>
      <w:r>
        <w:rPr>
          <w:rFonts w:ascii="仿宋" w:eastAsia="仿宋" w:hAnsi="仿宋" w:hint="eastAsia"/>
          <w:b/>
          <w:sz w:val="32"/>
          <w:szCs w:val="32"/>
        </w:rPr>
        <w:t>预算</w:t>
      </w:r>
      <w:r>
        <w:rPr>
          <w:rFonts w:ascii="仿宋" w:eastAsia="仿宋" w:hAnsi="仿宋" w:hint="eastAsia"/>
          <w:b/>
          <w:sz w:val="32"/>
          <w:szCs w:val="32"/>
        </w:rPr>
        <w:t>提出</w:t>
      </w:r>
      <w:r>
        <w:rPr>
          <w:rFonts w:ascii="仿宋" w:eastAsia="仿宋" w:hAnsi="仿宋" w:hint="eastAsia"/>
          <w:b/>
          <w:sz w:val="32"/>
          <w:szCs w:val="32"/>
        </w:rPr>
        <w:t>的建议（总价或分项报价）</w:t>
      </w:r>
    </w:p>
    <w:tbl>
      <w:tblPr>
        <w:tblStyle w:val="aa"/>
        <w:tblW w:w="0" w:type="auto"/>
        <w:tblLook w:val="04A0" w:firstRow="1" w:lastRow="0" w:firstColumn="1" w:lastColumn="0" w:noHBand="0" w:noVBand="1"/>
      </w:tblPr>
      <w:tblGrid>
        <w:gridCol w:w="3369"/>
        <w:gridCol w:w="2409"/>
        <w:gridCol w:w="2268"/>
      </w:tblGrid>
      <w:tr w:rsidR="009616ED" w14:paraId="4A8C530A" w14:textId="77777777">
        <w:tc>
          <w:tcPr>
            <w:tcW w:w="3369" w:type="dxa"/>
          </w:tcPr>
          <w:p w14:paraId="3A99CD9D" w14:textId="77777777" w:rsidR="009616ED" w:rsidRDefault="00AA2D10">
            <w:pPr>
              <w:pStyle w:val="a3"/>
              <w:ind w:firstLineChars="0" w:firstLine="0"/>
              <w:rPr>
                <w:rFonts w:ascii="仿宋" w:eastAsia="仿宋" w:hAnsi="仿宋" w:cs="仿宋"/>
                <w:kern w:val="0"/>
                <w:sz w:val="32"/>
                <w:szCs w:val="32"/>
              </w:rPr>
            </w:pPr>
            <w:r>
              <w:rPr>
                <w:rFonts w:ascii="仿宋" w:eastAsia="仿宋" w:hAnsi="仿宋" w:cs="仿宋"/>
                <w:kern w:val="0"/>
                <w:sz w:val="32"/>
                <w:szCs w:val="32"/>
              </w:rPr>
              <w:t>货物</w:t>
            </w:r>
            <w:r>
              <w:rPr>
                <w:rFonts w:ascii="仿宋" w:eastAsia="仿宋" w:hAnsi="仿宋" w:cs="仿宋" w:hint="eastAsia"/>
                <w:kern w:val="0"/>
                <w:sz w:val="32"/>
                <w:szCs w:val="32"/>
              </w:rPr>
              <w:t>/</w:t>
            </w:r>
            <w:r>
              <w:rPr>
                <w:rFonts w:ascii="仿宋" w:eastAsia="仿宋" w:hAnsi="仿宋" w:cs="仿宋" w:hint="eastAsia"/>
                <w:kern w:val="0"/>
                <w:sz w:val="32"/>
                <w:szCs w:val="32"/>
              </w:rPr>
              <w:t>服务名称</w:t>
            </w:r>
          </w:p>
        </w:tc>
        <w:tc>
          <w:tcPr>
            <w:tcW w:w="2409" w:type="dxa"/>
          </w:tcPr>
          <w:p w14:paraId="66E7880E" w14:textId="77777777" w:rsidR="009616ED" w:rsidRDefault="00AA2D10">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价格</w:t>
            </w:r>
            <w:r>
              <w:rPr>
                <w:rFonts w:ascii="仿宋" w:eastAsia="仿宋" w:hAnsi="仿宋" w:cs="仿宋"/>
                <w:kern w:val="0"/>
                <w:sz w:val="32"/>
                <w:szCs w:val="32"/>
              </w:rPr>
              <w:t>（单位：元）</w:t>
            </w:r>
          </w:p>
        </w:tc>
        <w:tc>
          <w:tcPr>
            <w:tcW w:w="2268" w:type="dxa"/>
          </w:tcPr>
          <w:p w14:paraId="3E0D5D5B" w14:textId="77777777" w:rsidR="009616ED" w:rsidRDefault="00AA2D10">
            <w:pPr>
              <w:pStyle w:val="a3"/>
              <w:ind w:firstLineChars="0" w:firstLine="0"/>
              <w:rPr>
                <w:rFonts w:ascii="仿宋" w:eastAsia="仿宋" w:hAnsi="仿宋" w:cs="仿宋"/>
                <w:kern w:val="0"/>
                <w:sz w:val="32"/>
                <w:szCs w:val="32"/>
              </w:rPr>
            </w:pPr>
            <w:r>
              <w:rPr>
                <w:rFonts w:ascii="仿宋" w:eastAsia="仿宋" w:hAnsi="仿宋" w:cs="仿宋"/>
                <w:kern w:val="0"/>
                <w:sz w:val="32"/>
                <w:szCs w:val="32"/>
              </w:rPr>
              <w:t>备注</w:t>
            </w:r>
          </w:p>
        </w:tc>
      </w:tr>
      <w:tr w:rsidR="009616ED" w14:paraId="5C133558" w14:textId="77777777">
        <w:tc>
          <w:tcPr>
            <w:tcW w:w="3369" w:type="dxa"/>
          </w:tcPr>
          <w:p w14:paraId="46850F83" w14:textId="77777777" w:rsidR="009616ED" w:rsidRDefault="009616ED">
            <w:pPr>
              <w:pStyle w:val="a3"/>
              <w:ind w:firstLineChars="0" w:firstLine="0"/>
              <w:rPr>
                <w:rFonts w:ascii="仿宋" w:eastAsia="仿宋" w:hAnsi="仿宋" w:cs="仿宋"/>
                <w:kern w:val="0"/>
                <w:sz w:val="32"/>
                <w:szCs w:val="32"/>
              </w:rPr>
            </w:pPr>
          </w:p>
        </w:tc>
        <w:tc>
          <w:tcPr>
            <w:tcW w:w="2409" w:type="dxa"/>
          </w:tcPr>
          <w:p w14:paraId="732CBB54" w14:textId="77777777" w:rsidR="009616ED" w:rsidRDefault="009616ED">
            <w:pPr>
              <w:pStyle w:val="a3"/>
              <w:ind w:firstLineChars="0" w:firstLine="0"/>
              <w:rPr>
                <w:rFonts w:ascii="仿宋" w:eastAsia="仿宋" w:hAnsi="仿宋" w:cs="仿宋"/>
                <w:kern w:val="0"/>
                <w:sz w:val="32"/>
                <w:szCs w:val="32"/>
              </w:rPr>
            </w:pPr>
          </w:p>
        </w:tc>
        <w:tc>
          <w:tcPr>
            <w:tcW w:w="2268" w:type="dxa"/>
          </w:tcPr>
          <w:p w14:paraId="187A22A8" w14:textId="77777777" w:rsidR="009616ED" w:rsidRDefault="009616ED">
            <w:pPr>
              <w:pStyle w:val="a3"/>
              <w:ind w:firstLineChars="0" w:firstLine="0"/>
              <w:rPr>
                <w:rFonts w:ascii="仿宋" w:eastAsia="仿宋" w:hAnsi="仿宋" w:cs="仿宋"/>
                <w:kern w:val="0"/>
                <w:sz w:val="32"/>
                <w:szCs w:val="32"/>
              </w:rPr>
            </w:pPr>
          </w:p>
        </w:tc>
      </w:tr>
      <w:tr w:rsidR="009616ED" w14:paraId="2B0F75CB" w14:textId="77777777">
        <w:tc>
          <w:tcPr>
            <w:tcW w:w="3369" w:type="dxa"/>
          </w:tcPr>
          <w:p w14:paraId="77B49D50" w14:textId="77777777" w:rsidR="009616ED" w:rsidRDefault="009616ED">
            <w:pPr>
              <w:pStyle w:val="a3"/>
              <w:ind w:firstLineChars="0" w:firstLine="0"/>
              <w:rPr>
                <w:rFonts w:ascii="仿宋" w:eastAsia="仿宋" w:hAnsi="仿宋" w:cs="仿宋"/>
                <w:kern w:val="0"/>
                <w:sz w:val="32"/>
                <w:szCs w:val="32"/>
              </w:rPr>
            </w:pPr>
          </w:p>
        </w:tc>
        <w:tc>
          <w:tcPr>
            <w:tcW w:w="2409" w:type="dxa"/>
          </w:tcPr>
          <w:p w14:paraId="1C9C0877" w14:textId="77777777" w:rsidR="009616ED" w:rsidRDefault="009616ED">
            <w:pPr>
              <w:pStyle w:val="a3"/>
              <w:ind w:firstLineChars="0" w:firstLine="0"/>
              <w:rPr>
                <w:rFonts w:ascii="仿宋" w:eastAsia="仿宋" w:hAnsi="仿宋" w:cs="仿宋"/>
                <w:kern w:val="0"/>
                <w:sz w:val="32"/>
                <w:szCs w:val="32"/>
              </w:rPr>
            </w:pPr>
          </w:p>
        </w:tc>
        <w:tc>
          <w:tcPr>
            <w:tcW w:w="2268" w:type="dxa"/>
          </w:tcPr>
          <w:p w14:paraId="6C1C1C87" w14:textId="77777777" w:rsidR="009616ED" w:rsidRDefault="009616ED">
            <w:pPr>
              <w:pStyle w:val="a3"/>
              <w:ind w:firstLineChars="0" w:firstLine="0"/>
              <w:rPr>
                <w:rFonts w:ascii="仿宋" w:eastAsia="仿宋" w:hAnsi="仿宋" w:cs="仿宋"/>
                <w:kern w:val="0"/>
                <w:sz w:val="32"/>
                <w:szCs w:val="32"/>
              </w:rPr>
            </w:pPr>
          </w:p>
        </w:tc>
      </w:tr>
    </w:tbl>
    <w:p w14:paraId="6E1B6E40" w14:textId="77777777" w:rsidR="009616ED" w:rsidRDefault="009616ED">
      <w:pPr>
        <w:pStyle w:val="a3"/>
        <w:ind w:firstLineChars="0" w:firstLine="0"/>
        <w:jc w:val="center"/>
        <w:rPr>
          <w:rFonts w:ascii="仿宋" w:eastAsia="仿宋" w:hAnsi="仿宋" w:cs="仿宋"/>
          <w:b/>
          <w:bCs/>
          <w:sz w:val="32"/>
          <w:szCs w:val="32"/>
        </w:rPr>
      </w:pPr>
    </w:p>
    <w:p w14:paraId="2306DD7F" w14:textId="77777777" w:rsidR="009616ED" w:rsidRDefault="00AA2D10">
      <w:pPr>
        <w:pStyle w:val="a3"/>
        <w:ind w:firstLineChars="0" w:firstLine="0"/>
        <w:rPr>
          <w:rFonts w:ascii="仿宋" w:eastAsia="仿宋" w:hAnsi="仿宋" w:cstheme="minorBidi"/>
          <w:b/>
          <w:sz w:val="32"/>
          <w:szCs w:val="32"/>
        </w:rPr>
      </w:pPr>
      <w:r>
        <w:rPr>
          <w:rFonts w:ascii="仿宋" w:eastAsia="仿宋" w:hAnsi="仿宋" w:cstheme="minorBidi" w:hint="eastAsia"/>
          <w:b/>
          <w:sz w:val="32"/>
          <w:szCs w:val="32"/>
        </w:rPr>
        <w:t>五、企业营业执照</w:t>
      </w:r>
    </w:p>
    <w:p w14:paraId="677E71D9" w14:textId="77777777" w:rsidR="009616ED" w:rsidRDefault="00AA2D10">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致：南昌大学</w:t>
      </w:r>
    </w:p>
    <w:p w14:paraId="33A0E6AF" w14:textId="77777777" w:rsidR="009616ED" w:rsidRDefault="00AA2D10">
      <w:pPr>
        <w:widowControl/>
        <w:spacing w:after="150" w:line="420" w:lineRule="exact"/>
        <w:ind w:firstLine="42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根据</w:t>
      </w:r>
      <w:r>
        <w:rPr>
          <w:rFonts w:ascii="仿宋" w:eastAsia="仿宋" w:hAnsi="仿宋" w:cs="仿宋" w:hint="eastAsia"/>
          <w:bCs/>
          <w:sz w:val="32"/>
          <w:szCs w:val="32"/>
        </w:rPr>
        <w:t>×××采购项目</w:t>
      </w:r>
      <w:r>
        <w:rPr>
          <w:rFonts w:ascii="仿宋" w:eastAsia="仿宋" w:hAnsi="仿宋" w:cs="仿宋" w:hint="eastAsia"/>
          <w:kern w:val="0"/>
          <w:sz w:val="32"/>
          <w:szCs w:val="32"/>
        </w:rPr>
        <w:t>采购需求调查征求内容，我公司现按需求内容提交企业营业执照及相关调查材料一套。</w:t>
      </w:r>
    </w:p>
    <w:p w14:paraId="1F9119BF" w14:textId="77777777" w:rsidR="009616ED" w:rsidRDefault="009616ED">
      <w:pPr>
        <w:widowControl/>
        <w:spacing w:after="150"/>
        <w:ind w:firstLine="420"/>
        <w:jc w:val="left"/>
        <w:rPr>
          <w:rFonts w:ascii="仿宋" w:eastAsia="仿宋" w:hAnsi="仿宋" w:cs="仿宋"/>
          <w:kern w:val="0"/>
          <w:sz w:val="32"/>
          <w:szCs w:val="32"/>
        </w:rPr>
      </w:pPr>
    </w:p>
    <w:p w14:paraId="73F36A8A" w14:textId="77777777" w:rsidR="009616ED" w:rsidRDefault="00AA2D10">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公司通信地址：</w:t>
      </w:r>
      <w:r>
        <w:rPr>
          <w:rFonts w:ascii="仿宋" w:eastAsia="仿宋" w:hAnsi="仿宋" w:cs="仿宋" w:hint="eastAsia"/>
          <w:kern w:val="0"/>
          <w:sz w:val="32"/>
          <w:szCs w:val="32"/>
          <w:u w:val="single"/>
        </w:rPr>
        <w:t>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邮编：</w:t>
      </w:r>
      <w:r>
        <w:rPr>
          <w:rFonts w:ascii="仿宋" w:eastAsia="仿宋" w:hAnsi="仿宋" w:cs="仿宋" w:hint="eastAsia"/>
          <w:kern w:val="0"/>
          <w:sz w:val="32"/>
          <w:szCs w:val="32"/>
          <w:u w:val="single"/>
        </w:rPr>
        <w:t>     </w:t>
      </w:r>
    </w:p>
    <w:p w14:paraId="0B729D1E" w14:textId="77777777" w:rsidR="009616ED" w:rsidRDefault="00AA2D10">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联系方法：</w:t>
      </w:r>
      <w:r>
        <w:rPr>
          <w:rFonts w:ascii="仿宋" w:eastAsia="仿宋" w:hAnsi="仿宋" w:cs="仿宋" w:hint="eastAsia"/>
          <w:kern w:val="0"/>
          <w:sz w:val="32"/>
          <w:szCs w:val="32"/>
          <w:u w:val="single"/>
        </w:rPr>
        <w:t>（包括但不限于：联系人、联系电话、手机、传真、电子邮箱等）</w:t>
      </w:r>
    </w:p>
    <w:p w14:paraId="3551A206" w14:textId="77777777" w:rsidR="009616ED" w:rsidRDefault="00AA2D10">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 </w:t>
      </w:r>
    </w:p>
    <w:p w14:paraId="6F545E54" w14:textId="77777777" w:rsidR="009616ED" w:rsidRDefault="009616ED">
      <w:pPr>
        <w:widowControl/>
        <w:spacing w:after="150"/>
        <w:ind w:firstLine="420"/>
        <w:jc w:val="right"/>
        <w:rPr>
          <w:rFonts w:ascii="仿宋" w:eastAsia="仿宋" w:hAnsi="仿宋" w:cs="仿宋"/>
          <w:kern w:val="0"/>
          <w:sz w:val="32"/>
          <w:szCs w:val="32"/>
        </w:rPr>
      </w:pPr>
    </w:p>
    <w:p w14:paraId="4DA4D240" w14:textId="77777777" w:rsidR="009616ED" w:rsidRDefault="009616ED">
      <w:pPr>
        <w:widowControl/>
        <w:spacing w:after="150"/>
        <w:ind w:firstLine="420"/>
        <w:jc w:val="right"/>
        <w:rPr>
          <w:rFonts w:ascii="仿宋" w:eastAsia="仿宋" w:hAnsi="仿宋" w:cs="仿宋"/>
          <w:kern w:val="0"/>
          <w:sz w:val="32"/>
          <w:szCs w:val="32"/>
        </w:rPr>
      </w:pPr>
    </w:p>
    <w:p w14:paraId="042553FB" w14:textId="77777777" w:rsidR="009616ED" w:rsidRDefault="00AA2D10">
      <w:pPr>
        <w:widowControl/>
        <w:spacing w:after="150"/>
        <w:ind w:firstLine="420"/>
        <w:jc w:val="right"/>
        <w:rPr>
          <w:rFonts w:ascii="仿宋" w:eastAsia="仿宋" w:hAnsi="仿宋" w:cs="仿宋"/>
          <w:kern w:val="0"/>
          <w:sz w:val="32"/>
          <w:szCs w:val="32"/>
        </w:rPr>
      </w:pPr>
      <w:r>
        <w:rPr>
          <w:rFonts w:ascii="仿宋" w:eastAsia="仿宋" w:hAnsi="仿宋" w:cs="仿宋" w:hint="eastAsia"/>
          <w:kern w:val="0"/>
          <w:sz w:val="32"/>
          <w:szCs w:val="32"/>
        </w:rPr>
        <w:t>公司名称：</w:t>
      </w:r>
      <w:r>
        <w:rPr>
          <w:rFonts w:ascii="仿宋" w:eastAsia="仿宋" w:hAnsi="仿宋" w:cs="仿宋" w:hint="eastAsia"/>
          <w:kern w:val="0"/>
          <w:sz w:val="32"/>
          <w:szCs w:val="32"/>
          <w:u w:val="single"/>
        </w:rPr>
        <w:t>（全称并加盖单位公章）</w:t>
      </w:r>
    </w:p>
    <w:p w14:paraId="2CBE65D5" w14:textId="77777777" w:rsidR="009616ED" w:rsidRDefault="00AA2D10">
      <w:pPr>
        <w:widowControl/>
        <w:spacing w:after="150"/>
        <w:ind w:firstLine="420"/>
        <w:jc w:val="center"/>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日期：</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p>
    <w:p w14:paraId="56FD0954" w14:textId="77777777" w:rsidR="009616ED" w:rsidRDefault="00AA2D10">
      <w:pPr>
        <w:pStyle w:val="a3"/>
        <w:ind w:firstLineChars="0" w:firstLine="0"/>
        <w:rPr>
          <w:rFonts w:ascii="仿宋" w:eastAsia="仿宋" w:hAnsi="仿宋" w:cs="仿宋"/>
          <w:kern w:val="0"/>
          <w:sz w:val="32"/>
          <w:szCs w:val="32"/>
        </w:rPr>
      </w:pPr>
      <w:r>
        <w:rPr>
          <w:rFonts w:ascii="仿宋" w:eastAsia="仿宋" w:hAnsi="仿宋" w:cs="仿宋" w:hint="eastAsia"/>
          <w:b/>
          <w:bCs/>
          <w:kern w:val="0"/>
          <w:sz w:val="32"/>
          <w:szCs w:val="32"/>
        </w:rPr>
        <w:t> </w:t>
      </w:r>
    </w:p>
    <w:p w14:paraId="79B5715A" w14:textId="77777777" w:rsidR="009616ED" w:rsidRDefault="009616ED">
      <w:pPr>
        <w:pStyle w:val="a3"/>
        <w:ind w:firstLineChars="0" w:firstLine="0"/>
        <w:rPr>
          <w:rFonts w:ascii="仿宋" w:eastAsia="仿宋" w:hAnsi="仿宋" w:cs="仿宋"/>
          <w:b/>
          <w:bCs/>
          <w:sz w:val="32"/>
          <w:szCs w:val="32"/>
        </w:rPr>
      </w:pPr>
    </w:p>
    <w:p w14:paraId="40E3F724" w14:textId="77777777" w:rsidR="009616ED" w:rsidRDefault="00AA2D10">
      <w:pPr>
        <w:pStyle w:val="a3"/>
        <w:ind w:firstLineChars="0" w:firstLine="0"/>
        <w:rPr>
          <w:rFonts w:ascii="仿宋" w:eastAsia="仿宋" w:hAnsi="仿宋" w:cs="仿宋"/>
          <w:b/>
          <w:bCs/>
          <w:sz w:val="32"/>
          <w:szCs w:val="32"/>
        </w:rPr>
      </w:pPr>
      <w:r>
        <w:rPr>
          <w:rFonts w:ascii="仿宋" w:eastAsia="仿宋" w:hAnsi="仿宋" w:cs="仿宋" w:hint="eastAsia"/>
          <w:b/>
          <w:bCs/>
          <w:sz w:val="32"/>
          <w:szCs w:val="32"/>
        </w:rPr>
        <w:t>企业营业执照扫描件粘贴处</w:t>
      </w:r>
    </w:p>
    <w:tbl>
      <w:tblPr>
        <w:tblStyle w:val="aa"/>
        <w:tblW w:w="0" w:type="auto"/>
        <w:tblLook w:val="04A0" w:firstRow="1" w:lastRow="0" w:firstColumn="1" w:lastColumn="0" w:noHBand="0" w:noVBand="1"/>
      </w:tblPr>
      <w:tblGrid>
        <w:gridCol w:w="8522"/>
      </w:tblGrid>
      <w:tr w:rsidR="009616ED" w14:paraId="38649550" w14:textId="77777777">
        <w:trPr>
          <w:trHeight w:val="1728"/>
        </w:trPr>
        <w:tc>
          <w:tcPr>
            <w:tcW w:w="8522" w:type="dxa"/>
          </w:tcPr>
          <w:p w14:paraId="7522019B" w14:textId="77777777" w:rsidR="009616ED" w:rsidRDefault="009616ED">
            <w:pPr>
              <w:pStyle w:val="a3"/>
              <w:ind w:firstLineChars="0" w:firstLine="0"/>
              <w:rPr>
                <w:rFonts w:ascii="仿宋" w:eastAsia="仿宋" w:hAnsi="仿宋" w:cs="仿宋"/>
                <w:b/>
                <w:bCs/>
                <w:sz w:val="32"/>
                <w:szCs w:val="32"/>
              </w:rPr>
            </w:pPr>
          </w:p>
        </w:tc>
      </w:tr>
    </w:tbl>
    <w:p w14:paraId="331FF058" w14:textId="77777777" w:rsidR="009616ED" w:rsidRDefault="009616ED">
      <w:pPr>
        <w:pStyle w:val="a3"/>
        <w:ind w:firstLineChars="0" w:firstLine="0"/>
        <w:rPr>
          <w:rFonts w:ascii="仿宋" w:eastAsia="仿宋" w:hAnsi="仿宋" w:cs="仿宋"/>
          <w:b/>
          <w:bCs/>
          <w:sz w:val="32"/>
          <w:szCs w:val="32"/>
        </w:rPr>
      </w:pPr>
    </w:p>
    <w:sectPr w:rsidR="009616E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96FF3" w14:textId="77777777" w:rsidR="00AA2D10" w:rsidRDefault="00AA2D10">
      <w:r>
        <w:separator/>
      </w:r>
    </w:p>
  </w:endnote>
  <w:endnote w:type="continuationSeparator" w:id="0">
    <w:p w14:paraId="79801B38" w14:textId="77777777" w:rsidR="00AA2D10" w:rsidRDefault="00AA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39E3" w14:textId="77777777" w:rsidR="009616ED" w:rsidRDefault="00AA2D10">
    <w:pPr>
      <w:pStyle w:val="a6"/>
    </w:pPr>
    <w:r>
      <w:pict w14:anchorId="532C2226">
        <v:shapetype id="_x0000_t202" coordsize="21600,21600" o:spt="202" path="m,l,21600r21600,l21600,xe">
          <v:stroke joinstyle="miter"/>
          <v:path gradientshapeok="t" o:connecttype="rect"/>
        </v:shapetype>
        <v:shape id="文本框 12" o:spid="_x0000_s3073"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7GE1xq0BAABBAwAADgAAAAAAAAAAAAAAAAAuAgAAZHJzL2Uyb0RvYy54bWxQSwECLQAUAAYA&#10;CAAAACEADErw7tYAAAAFAQAADwAAAAAAAAAAAAAAAAAHBAAAZHJzL2Rvd25yZXYueG1sUEsFBgAA&#10;AAAEAAQA8wAAAAoFAAAAAA==&#10;" filled="f" stroked="f">
          <v:textbox style="mso-fit-shape-to-text:t" inset="0,0,0,0">
            <w:txbxContent>
              <w:p w14:paraId="08193C11" w14:textId="77777777" w:rsidR="009616ED" w:rsidRDefault="00AA2D10">
                <w:pPr>
                  <w:pStyle w:val="a6"/>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F245C0">
                  <w:rPr>
                    <w:rFonts w:ascii="仿宋" w:eastAsia="仿宋" w:hAnsi="仿宋" w:cs="仿宋"/>
                    <w:noProof/>
                    <w:sz w:val="24"/>
                    <w:szCs w:val="24"/>
                  </w:rPr>
                  <w:t>17</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fldChar w:fldCharType="begin"/>
                </w:r>
                <w:r>
                  <w:instrText xml:space="preserve"> NUMPAGES  \* MERGEFORMAT </w:instrText>
                </w:r>
                <w:r>
                  <w:fldChar w:fldCharType="separate"/>
                </w:r>
                <w:r w:rsidR="00F245C0" w:rsidRPr="00F245C0">
                  <w:rPr>
                    <w:rFonts w:ascii="仿宋" w:eastAsia="仿宋" w:hAnsi="仿宋" w:cs="仿宋"/>
                    <w:noProof/>
                    <w:sz w:val="24"/>
                    <w:szCs w:val="24"/>
                  </w:rPr>
                  <w:t>22</w:t>
                </w:r>
                <w:r>
                  <w:rPr>
                    <w:rFonts w:ascii="仿宋" w:eastAsia="仿宋" w:hAnsi="仿宋" w:cs="仿宋"/>
                    <w:sz w:val="24"/>
                    <w:szCs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E1D2C" w14:textId="77777777" w:rsidR="00AA2D10" w:rsidRDefault="00AA2D10">
      <w:r>
        <w:separator/>
      </w:r>
    </w:p>
  </w:footnote>
  <w:footnote w:type="continuationSeparator" w:id="0">
    <w:p w14:paraId="7813C5D4" w14:textId="77777777" w:rsidR="00AA2D10" w:rsidRDefault="00AA2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DC84C7"/>
    <w:multiLevelType w:val="singleLevel"/>
    <w:tmpl w:val="93DC84C7"/>
    <w:lvl w:ilvl="0">
      <w:start w:val="1"/>
      <w:numFmt w:val="decimalEnclosedCircleChinese"/>
      <w:suff w:val="nothing"/>
      <w:lvlText w:val="%1　"/>
      <w:lvlJc w:val="left"/>
      <w:pPr>
        <w:ind w:left="0" w:firstLine="400"/>
      </w:pPr>
      <w:rPr>
        <w:rFonts w:hint="eastAsia"/>
      </w:rPr>
    </w:lvl>
  </w:abstractNum>
  <w:abstractNum w:abstractNumId="1">
    <w:nsid w:val="B16D2325"/>
    <w:multiLevelType w:val="singleLevel"/>
    <w:tmpl w:val="B16D2325"/>
    <w:lvl w:ilvl="0">
      <w:start w:val="1"/>
      <w:numFmt w:val="decimal"/>
      <w:lvlText w:val="(%1)"/>
      <w:lvlJc w:val="left"/>
      <w:pPr>
        <w:ind w:left="425" w:hanging="425"/>
      </w:pPr>
      <w:rPr>
        <w:rFonts w:hint="default"/>
      </w:rPr>
    </w:lvl>
  </w:abstractNum>
  <w:abstractNum w:abstractNumId="2">
    <w:nsid w:val="D6A08CE9"/>
    <w:multiLevelType w:val="singleLevel"/>
    <w:tmpl w:val="D6A08CE9"/>
    <w:lvl w:ilvl="0">
      <w:start w:val="1"/>
      <w:numFmt w:val="decimalEnclosedCircleChinese"/>
      <w:suff w:val="nothing"/>
      <w:lvlText w:val="%1　"/>
      <w:lvlJc w:val="left"/>
      <w:pPr>
        <w:ind w:left="0" w:firstLine="400"/>
      </w:pPr>
      <w:rPr>
        <w:rFonts w:hint="eastAsia"/>
      </w:rPr>
    </w:lvl>
  </w:abstractNum>
  <w:abstractNum w:abstractNumId="3">
    <w:nsid w:val="E81F99AA"/>
    <w:multiLevelType w:val="singleLevel"/>
    <w:tmpl w:val="E81F99AA"/>
    <w:lvl w:ilvl="0">
      <w:start w:val="4"/>
      <w:numFmt w:val="chineseCounting"/>
      <w:suff w:val="nothing"/>
      <w:lvlText w:val="%1、"/>
      <w:lvlJc w:val="left"/>
      <w:rPr>
        <w:rFonts w:hint="eastAsia"/>
      </w:rPr>
    </w:lvl>
  </w:abstractNum>
  <w:abstractNum w:abstractNumId="4">
    <w:nsid w:val="3B605A26"/>
    <w:multiLevelType w:val="singleLevel"/>
    <w:tmpl w:val="3B605A26"/>
    <w:lvl w:ilvl="0">
      <w:start w:val="1"/>
      <w:numFmt w:val="decimal"/>
      <w:lvlText w:val="(%1)"/>
      <w:lvlJc w:val="left"/>
      <w:pPr>
        <w:ind w:left="425" w:hanging="425"/>
      </w:pPr>
      <w:rPr>
        <w:rFonts w:hint="default"/>
      </w:rPr>
    </w:lvl>
  </w:abstractNum>
  <w:abstractNum w:abstractNumId="5">
    <w:nsid w:val="3CC468FB"/>
    <w:multiLevelType w:val="singleLevel"/>
    <w:tmpl w:val="3CC468FB"/>
    <w:lvl w:ilvl="0">
      <w:start w:val="1"/>
      <w:numFmt w:val="decimal"/>
      <w:lvlText w:val="(%1)"/>
      <w:lvlJc w:val="left"/>
      <w:pPr>
        <w:ind w:left="425" w:hanging="425"/>
      </w:pPr>
      <w:rPr>
        <w:rFonts w:hint="default"/>
      </w:rPr>
    </w:lvl>
  </w:abstractNum>
  <w:abstractNum w:abstractNumId="6">
    <w:nsid w:val="3CFF5567"/>
    <w:multiLevelType w:val="singleLevel"/>
    <w:tmpl w:val="3CFF5567"/>
    <w:lvl w:ilvl="0">
      <w:start w:val="1"/>
      <w:numFmt w:val="decimalEnclosedCircleChinese"/>
      <w:suff w:val="nothing"/>
      <w:lvlText w:val="%1　"/>
      <w:lvlJc w:val="left"/>
      <w:pPr>
        <w:ind w:left="0" w:firstLine="400"/>
      </w:pPr>
      <w:rPr>
        <w:rFonts w:hint="eastAsia"/>
      </w:rPr>
    </w:lvl>
  </w:abstractNum>
  <w:abstractNum w:abstractNumId="7">
    <w:nsid w:val="55DF67B9"/>
    <w:multiLevelType w:val="singleLevel"/>
    <w:tmpl w:val="55DF67B9"/>
    <w:lvl w:ilvl="0">
      <w:start w:val="1"/>
      <w:numFmt w:val="decimal"/>
      <w:lvlText w:val="(%1)"/>
      <w:lvlJc w:val="left"/>
      <w:pPr>
        <w:ind w:left="425" w:hanging="425"/>
      </w:pPr>
      <w:rPr>
        <w:rFonts w:hint="default"/>
      </w:rPr>
    </w:lvl>
  </w:abstractNum>
  <w:abstractNum w:abstractNumId="8">
    <w:nsid w:val="5CBB42ED"/>
    <w:multiLevelType w:val="singleLevel"/>
    <w:tmpl w:val="5CBB42ED"/>
    <w:lvl w:ilvl="0">
      <w:start w:val="1"/>
      <w:numFmt w:val="decimalEnclosedCircleChinese"/>
      <w:suff w:val="nothing"/>
      <w:lvlText w:val="%1　"/>
      <w:lvlJc w:val="left"/>
      <w:pPr>
        <w:ind w:left="0" w:firstLine="400"/>
      </w:pPr>
      <w:rPr>
        <w:rFonts w:hint="eastAsia"/>
      </w:rPr>
    </w:lvl>
  </w:abstractNum>
  <w:num w:numId="1">
    <w:abstractNumId w:val="1"/>
  </w:num>
  <w:num w:numId="2">
    <w:abstractNumId w:val="7"/>
  </w:num>
  <w:num w:numId="3">
    <w:abstractNumId w:val="8"/>
  </w:num>
  <w:num w:numId="4">
    <w:abstractNumId w:val="0"/>
  </w:num>
  <w:num w:numId="5">
    <w:abstractNumId w:val="2"/>
  </w:num>
  <w:num w:numId="6">
    <w:abstractNumId w:val="6"/>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0MjVhYjZmZjE3MTdmNDZjMDZjODgwMjA2MWMzZjcifQ=="/>
  </w:docVars>
  <w:rsids>
    <w:rsidRoot w:val="2B8D79DE"/>
    <w:rsid w:val="00030FE2"/>
    <w:rsid w:val="000A267E"/>
    <w:rsid w:val="000B6D36"/>
    <w:rsid w:val="001A548C"/>
    <w:rsid w:val="001F6F11"/>
    <w:rsid w:val="003264D6"/>
    <w:rsid w:val="00367EDA"/>
    <w:rsid w:val="003E3FB1"/>
    <w:rsid w:val="00441209"/>
    <w:rsid w:val="00476453"/>
    <w:rsid w:val="004A790F"/>
    <w:rsid w:val="004E3BB2"/>
    <w:rsid w:val="00527718"/>
    <w:rsid w:val="005420E5"/>
    <w:rsid w:val="00556802"/>
    <w:rsid w:val="00595925"/>
    <w:rsid w:val="0063134A"/>
    <w:rsid w:val="00666DC4"/>
    <w:rsid w:val="006965A7"/>
    <w:rsid w:val="0072755E"/>
    <w:rsid w:val="00753FD6"/>
    <w:rsid w:val="007D676F"/>
    <w:rsid w:val="00864D85"/>
    <w:rsid w:val="00873F47"/>
    <w:rsid w:val="008762EC"/>
    <w:rsid w:val="008831A2"/>
    <w:rsid w:val="008D3587"/>
    <w:rsid w:val="00943570"/>
    <w:rsid w:val="009553F9"/>
    <w:rsid w:val="009616ED"/>
    <w:rsid w:val="00A25B6E"/>
    <w:rsid w:val="00A3418C"/>
    <w:rsid w:val="00A348F8"/>
    <w:rsid w:val="00A72559"/>
    <w:rsid w:val="00AA2D10"/>
    <w:rsid w:val="00AA2EA9"/>
    <w:rsid w:val="00B07818"/>
    <w:rsid w:val="00B54114"/>
    <w:rsid w:val="00B80393"/>
    <w:rsid w:val="00C418A6"/>
    <w:rsid w:val="00C42079"/>
    <w:rsid w:val="00C50F11"/>
    <w:rsid w:val="00C70B91"/>
    <w:rsid w:val="00D15067"/>
    <w:rsid w:val="00E14492"/>
    <w:rsid w:val="00F245C0"/>
    <w:rsid w:val="00F64F10"/>
    <w:rsid w:val="00FB364B"/>
    <w:rsid w:val="041F054D"/>
    <w:rsid w:val="0C09068F"/>
    <w:rsid w:val="0C8F574A"/>
    <w:rsid w:val="12437AFC"/>
    <w:rsid w:val="2002442B"/>
    <w:rsid w:val="24DC17AB"/>
    <w:rsid w:val="2B8D79DE"/>
    <w:rsid w:val="3915496F"/>
    <w:rsid w:val="41895C81"/>
    <w:rsid w:val="486D0780"/>
    <w:rsid w:val="52522E68"/>
    <w:rsid w:val="5A886D08"/>
    <w:rsid w:val="6DA42337"/>
    <w:rsid w:val="713003C1"/>
    <w:rsid w:val="7793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440CF77-242B-4447-AB93-31BFE986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pPr>
      <w:widowControl w:val="0"/>
      <w:jc w:val="both"/>
    </w:pPr>
    <w:rPr>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tabs>
        <w:tab w:val="left" w:pos="540"/>
        <w:tab w:val="left" w:pos="900"/>
      </w:tabs>
      <w:jc w:val="center"/>
    </w:pPr>
    <w:rPr>
      <w:rFonts w:ascii="宋体" w:hAnsi="宋体" w:cs="宋体"/>
      <w:color w:val="000000"/>
      <w:sz w:val="32"/>
      <w:szCs w:val="32"/>
    </w:rPr>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next w:val="a"/>
    <w:link w:val="Char"/>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5">
    <w:name w:val="Body Text Indent"/>
    <w:basedOn w:val="a"/>
    <w:link w:val="Char0"/>
    <w:qFormat/>
    <w:pPr>
      <w:spacing w:after="120"/>
      <w:ind w:leftChars="200" w:left="420"/>
    </w:pPr>
    <w:rPr>
      <w:rFonts w:ascii="Calibri" w:eastAsia="宋体" w:hAnsi="Calibri" w:cs="Times New Roman"/>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9">
    <w:name w:val="Body Text First Indent"/>
    <w:basedOn w:val="a4"/>
    <w:link w:val="Char3"/>
    <w:qFormat/>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0">
    <w:name w:val="Body Text First Indent 2"/>
    <w:basedOn w:val="a5"/>
    <w:link w:val="2Char0"/>
    <w:qFormat/>
    <w:pPr>
      <w:ind w:firstLineChars="200" w:firstLine="420"/>
    </w:pPr>
  </w:style>
  <w:style w:type="table" w:styleId="aa">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Char">
    <w:name w:val="标题 5 Char"/>
    <w:basedOn w:val="a0"/>
    <w:link w:val="5"/>
    <w:uiPriority w:val="1"/>
    <w:qFormat/>
    <w:rPr>
      <w:rFonts w:ascii="宋体" w:eastAsia="宋体" w:hAnsi="宋体" w:cs="宋体"/>
      <w:b/>
      <w:bCs/>
      <w:sz w:val="19"/>
      <w:szCs w:val="19"/>
      <w:lang w:val="zh-CN" w:bidi="zh-CN"/>
    </w:rPr>
  </w:style>
  <w:style w:type="character" w:customStyle="1" w:styleId="Char">
    <w:name w:val="正文文本 Char"/>
    <w:basedOn w:val="a0"/>
    <w:link w:val="a4"/>
    <w:uiPriority w:val="1"/>
    <w:qFormat/>
    <w:rPr>
      <w:rFonts w:ascii="仿宋" w:eastAsia="仿宋" w:hAnsi="仿宋" w:cs="宋体"/>
      <w:sz w:val="24"/>
      <w:szCs w:val="24"/>
      <w:lang w:bidi="zh-CN"/>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3">
    <w:name w:val="正文首行缩进 Char"/>
    <w:basedOn w:val="Char"/>
    <w:link w:val="a9"/>
    <w:qFormat/>
    <w:rPr>
      <w:rFonts w:ascii="仿宋" w:eastAsia="仿宋" w:hAnsi="仿宋" w:cs="宋体"/>
      <w:kern w:val="2"/>
      <w:sz w:val="21"/>
      <w:szCs w:val="24"/>
      <w:lang w:bidi="zh-CN"/>
    </w:rPr>
  </w:style>
  <w:style w:type="character" w:customStyle="1" w:styleId="Char0">
    <w:name w:val="正文文本缩进 Char"/>
    <w:basedOn w:val="a0"/>
    <w:link w:val="a5"/>
    <w:qFormat/>
    <w:rPr>
      <w:rFonts w:ascii="Calibri" w:eastAsia="宋体" w:hAnsi="Calibri" w:cs="Times New Roman"/>
      <w:kern w:val="2"/>
      <w:sz w:val="21"/>
      <w:szCs w:val="24"/>
    </w:rPr>
  </w:style>
  <w:style w:type="character" w:customStyle="1" w:styleId="2Char0">
    <w:name w:val="正文首行缩进 2 Char"/>
    <w:basedOn w:val="Char0"/>
    <w:link w:val="20"/>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李艳</cp:lastModifiedBy>
  <cp:revision>35</cp:revision>
  <dcterms:created xsi:type="dcterms:W3CDTF">2024-09-19T01:15:00Z</dcterms:created>
  <dcterms:modified xsi:type="dcterms:W3CDTF">2025-10-29T09:04:00Z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79EF1A36DBF8436CB939F3FB1C970EDB</vt:lpwstr>
  </property>
  <property fmtid="{D5CDD505-2E9C-101B-9397-08002B2CF9AE}" pid="4" name="KSOTemplateDocerSaveRecord">
    <vt:lpwstr>eyJoZGlkIjoiOGMyYTNmMTNiNTc3OWU3NjI4ODdhY2U4MjczZTk3MmMiLCJ1c2VySWQiOiI2NzA2NTk1MTQifQ==</vt:lpwstr>
  </property>
</Properties>
</file>