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2932">
      <w:pPr>
        <w:spacing w:line="500" w:lineRule="atLeast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附件2：</w:t>
      </w:r>
    </w:p>
    <w:p w14:paraId="0D1AC909">
      <w:pPr>
        <w:spacing w:line="500" w:lineRule="atLeast"/>
        <w:jc w:val="center"/>
        <w:rPr>
          <w:rFonts w:asciiTheme="minorEastAsia" w:hAnsiTheme="minorEastAsia" w:cstheme="minorEastAsia"/>
          <w:b/>
          <w:sz w:val="24"/>
        </w:rPr>
      </w:pPr>
    </w:p>
    <w:p w14:paraId="1834A38F">
      <w:pPr>
        <w:spacing w:line="500" w:lineRule="atLeast"/>
        <w:jc w:val="center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调研方案文件</w:t>
      </w:r>
    </w:p>
    <w:p w14:paraId="6F79DACD">
      <w:pPr>
        <w:spacing w:line="500" w:lineRule="atLeast"/>
        <w:rPr>
          <w:rFonts w:asciiTheme="minorEastAsia" w:hAnsiTheme="minorEastAsia" w:cstheme="minorEastAsia"/>
          <w:b/>
          <w:sz w:val="24"/>
        </w:rPr>
      </w:pPr>
    </w:p>
    <w:p w14:paraId="0AAF36A8">
      <w:pPr>
        <w:spacing w:line="500" w:lineRule="atLeast"/>
        <w:rPr>
          <w:rFonts w:asciiTheme="minorEastAsia" w:hAnsiTheme="minorEastAsia" w:cstheme="minorEastAsia"/>
          <w:b/>
          <w:sz w:val="24"/>
        </w:rPr>
      </w:pPr>
    </w:p>
    <w:p w14:paraId="53C9EFA2">
      <w:pPr>
        <w:spacing w:line="500" w:lineRule="atLeast"/>
        <w:rPr>
          <w:rFonts w:asciiTheme="minorEastAsia" w:hAnsiTheme="minorEastAsia" w:cstheme="minorEastAsia"/>
          <w:b/>
          <w:sz w:val="24"/>
        </w:rPr>
      </w:pPr>
    </w:p>
    <w:p w14:paraId="219E8817">
      <w:pPr>
        <w:spacing w:line="500" w:lineRule="atLeast"/>
        <w:rPr>
          <w:rFonts w:asciiTheme="minorEastAsia" w:hAnsiTheme="minorEastAsia" w:cstheme="minorEastAsia"/>
          <w:b/>
          <w:sz w:val="24"/>
        </w:rPr>
      </w:pPr>
    </w:p>
    <w:p w14:paraId="41DC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400"/>
        <w:textAlignment w:val="auto"/>
        <w:rPr>
          <w:rFonts w:hint="default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项目名称： </w:t>
      </w:r>
      <w:bookmarkStart w:id="0" w:name="_GoBack"/>
      <w:bookmarkEnd w:id="0"/>
    </w:p>
    <w:p w14:paraId="66C9D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400"/>
        <w:textAlignment w:val="auto"/>
        <w:rPr>
          <w:rFonts w:hint="eastAsia"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单位名称：</w:t>
      </w:r>
    </w:p>
    <w:p w14:paraId="28594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400"/>
        <w:textAlignment w:val="auto"/>
        <w:rPr>
          <w:rFonts w:hint="eastAsia"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联系人：</w:t>
      </w:r>
    </w:p>
    <w:p w14:paraId="3FF1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964" w:firstLineChars="400"/>
        <w:textAlignment w:val="auto"/>
        <w:rPr>
          <w:rFonts w:hint="eastAsia" w:asciiTheme="minorEastAsia" w:hAnsi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</w:rPr>
        <w:t>联系电话</w:t>
      </w:r>
      <w:r>
        <w:rPr>
          <w:rFonts w:hint="eastAsia" w:asciiTheme="minorEastAsia" w:hAnsiTheme="minorEastAsia" w:cstheme="minorEastAsia"/>
          <w:b/>
          <w:sz w:val="24"/>
          <w:lang w:eastAsia="zh-CN"/>
        </w:rPr>
        <w:t>：</w:t>
      </w:r>
    </w:p>
    <w:p w14:paraId="2D11B189">
      <w:pPr>
        <w:spacing w:line="800" w:lineRule="exact"/>
        <w:rPr>
          <w:rFonts w:asciiTheme="minorEastAsia" w:hAnsiTheme="minorEastAsia" w:cstheme="minorEastAsia"/>
          <w:b/>
          <w:sz w:val="24"/>
          <w:u w:val="single"/>
        </w:rPr>
      </w:pPr>
    </w:p>
    <w:p w14:paraId="058762B4">
      <w:pPr>
        <w:spacing w:line="500" w:lineRule="atLeast"/>
        <w:rPr>
          <w:rFonts w:asciiTheme="minorEastAsia" w:hAnsiTheme="minorEastAsia" w:cstheme="minorEastAsia"/>
          <w:sz w:val="24"/>
          <w:u w:val="single"/>
        </w:rPr>
      </w:pPr>
    </w:p>
    <w:p w14:paraId="5AA3CDAD">
      <w:pPr>
        <w:spacing w:line="500" w:lineRule="atLeast"/>
        <w:rPr>
          <w:rFonts w:asciiTheme="minorEastAsia" w:hAnsiTheme="minorEastAsia" w:cstheme="minorEastAsia"/>
          <w:sz w:val="24"/>
          <w:u w:val="single"/>
        </w:rPr>
      </w:pPr>
    </w:p>
    <w:p w14:paraId="554A1793">
      <w:pPr>
        <w:spacing w:line="500" w:lineRule="atLeast"/>
        <w:jc w:val="center"/>
        <w:rPr>
          <w:rFonts w:asciiTheme="minorEastAsia" w:hAnsiTheme="minorEastAsia" w:cstheme="minorEastAsia"/>
          <w:sz w:val="24"/>
        </w:rPr>
      </w:pPr>
    </w:p>
    <w:p w14:paraId="79FC339A">
      <w:pPr>
        <w:spacing w:line="500" w:lineRule="atLeast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单位（公章）</w:t>
      </w:r>
    </w:p>
    <w:p w14:paraId="752DA3EE">
      <w:pPr>
        <w:spacing w:line="500" w:lineRule="atLeast"/>
        <w:jc w:val="center"/>
        <w:rPr>
          <w:rFonts w:asciiTheme="minorEastAsia" w:hAnsiTheme="minorEastAsia" w:cstheme="minorEastAsia"/>
          <w:sz w:val="24"/>
        </w:rPr>
      </w:pPr>
    </w:p>
    <w:p w14:paraId="50FDC3FD">
      <w:pPr>
        <w:spacing w:line="500" w:lineRule="atLeast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年   月   日</w:t>
      </w:r>
    </w:p>
    <w:p w14:paraId="00C83D7B">
      <w:pPr>
        <w:ind w:firstLine="480" w:firstLineChars="200"/>
        <w:jc w:val="left"/>
        <w:rPr>
          <w:rFonts w:asciiTheme="minorEastAsia" w:hAnsiTheme="minorEastAsia" w:cstheme="minorEastAsia"/>
          <w:sz w:val="24"/>
        </w:rPr>
      </w:pPr>
    </w:p>
    <w:p w14:paraId="0F5826D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br w:type="page"/>
      </w:r>
    </w:p>
    <w:p w14:paraId="4ED74B60">
      <w:pPr>
        <w:rPr>
          <w:rFonts w:hint="default" w:asciiTheme="minorEastAsia" w:hAnsiTheme="minorEastAsia" w:eastAsiaTheme="minorEastAsia" w:cstheme="minorEastAsia"/>
          <w:b/>
          <w:bCs/>
          <w:sz w:val="24"/>
          <w:highlight w:val="none"/>
          <w:lang w:val="en-US" w:eastAsia="zh-CN"/>
        </w:rPr>
      </w:pPr>
    </w:p>
    <w:p w14:paraId="5276ABF0">
      <w:pPr>
        <w:jc w:val="center"/>
        <w:rPr>
          <w:rFonts w:asciiTheme="minorEastAsia" w:hAnsiTheme="minorEastAsia" w:cstheme="minorEastAsia"/>
          <w:b/>
          <w:bCs/>
          <w:sz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4"/>
          <w:highlight w:val="none"/>
        </w:rPr>
        <w:t>产品分项报价表</w:t>
      </w:r>
    </w:p>
    <w:p w14:paraId="18A24A9A">
      <w:pPr>
        <w:pStyle w:val="2"/>
        <w:ind w:firstLine="480"/>
        <w:rPr>
          <w:rFonts w:asciiTheme="minorEastAsia" w:hAnsiTheme="minorEastAsia" w:cstheme="minorEastAsia"/>
          <w:sz w:val="24"/>
          <w:highlight w:val="none"/>
        </w:rPr>
      </w:pPr>
    </w:p>
    <w:tbl>
      <w:tblPr>
        <w:tblStyle w:val="5"/>
        <w:tblpPr w:leftFromText="180" w:rightFromText="180" w:vertAnchor="text" w:horzAnchor="margin" w:tblpY="12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73"/>
        <w:gridCol w:w="923"/>
        <w:gridCol w:w="1381"/>
        <w:gridCol w:w="1519"/>
        <w:gridCol w:w="730"/>
        <w:gridCol w:w="760"/>
        <w:gridCol w:w="1430"/>
        <w:gridCol w:w="983"/>
      </w:tblGrid>
      <w:tr w14:paraId="4259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62" w:type="pct"/>
            <w:vAlign w:val="center"/>
          </w:tcPr>
          <w:p w14:paraId="342736C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825" w:type="pct"/>
            <w:vAlign w:val="center"/>
          </w:tcPr>
          <w:p w14:paraId="71F67863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产品名称</w:t>
            </w:r>
          </w:p>
        </w:tc>
        <w:tc>
          <w:tcPr>
            <w:tcW w:w="455" w:type="pct"/>
            <w:vAlign w:val="center"/>
          </w:tcPr>
          <w:p w14:paraId="2E8D4B11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型号</w:t>
            </w:r>
          </w:p>
        </w:tc>
        <w:tc>
          <w:tcPr>
            <w:tcW w:w="681" w:type="pct"/>
            <w:vAlign w:val="center"/>
          </w:tcPr>
          <w:p w14:paraId="72008C7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生产厂家</w:t>
            </w:r>
          </w:p>
        </w:tc>
        <w:tc>
          <w:tcPr>
            <w:tcW w:w="749" w:type="pct"/>
            <w:vAlign w:val="center"/>
          </w:tcPr>
          <w:p w14:paraId="0DEA3E7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注册证号</w:t>
            </w:r>
          </w:p>
        </w:tc>
        <w:tc>
          <w:tcPr>
            <w:tcW w:w="360" w:type="pct"/>
            <w:vAlign w:val="center"/>
          </w:tcPr>
          <w:p w14:paraId="7DDBF5D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数量</w:t>
            </w:r>
          </w:p>
        </w:tc>
        <w:tc>
          <w:tcPr>
            <w:tcW w:w="375" w:type="pct"/>
            <w:vAlign w:val="center"/>
          </w:tcPr>
          <w:p w14:paraId="0EAD67B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单价</w:t>
            </w:r>
          </w:p>
        </w:tc>
        <w:tc>
          <w:tcPr>
            <w:tcW w:w="705" w:type="pct"/>
            <w:vAlign w:val="center"/>
          </w:tcPr>
          <w:p w14:paraId="26320D71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是否中、小微企业生产</w:t>
            </w:r>
          </w:p>
        </w:tc>
        <w:tc>
          <w:tcPr>
            <w:tcW w:w="485" w:type="pct"/>
            <w:vAlign w:val="center"/>
          </w:tcPr>
          <w:p w14:paraId="7FA5165C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是否存在专机专用耗材及单价</w:t>
            </w:r>
          </w:p>
        </w:tc>
      </w:tr>
      <w:tr w14:paraId="06C9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62" w:type="pct"/>
            <w:vAlign w:val="center"/>
          </w:tcPr>
          <w:p w14:paraId="6366BD0B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825" w:type="pct"/>
            <w:vAlign w:val="center"/>
          </w:tcPr>
          <w:p w14:paraId="0A6998BC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455" w:type="pct"/>
            <w:vAlign w:val="center"/>
          </w:tcPr>
          <w:p w14:paraId="5FABE8E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681" w:type="pct"/>
            <w:vAlign w:val="center"/>
          </w:tcPr>
          <w:p w14:paraId="0A0AD31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749" w:type="pct"/>
            <w:vAlign w:val="center"/>
          </w:tcPr>
          <w:p w14:paraId="7E444102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360" w:type="pct"/>
            <w:vAlign w:val="center"/>
          </w:tcPr>
          <w:p w14:paraId="7BB5194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375" w:type="pct"/>
            <w:vAlign w:val="center"/>
          </w:tcPr>
          <w:p w14:paraId="40752F0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705" w:type="pct"/>
            <w:vAlign w:val="center"/>
          </w:tcPr>
          <w:p w14:paraId="7F7637C2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  <w:tc>
          <w:tcPr>
            <w:tcW w:w="485" w:type="pct"/>
            <w:vAlign w:val="center"/>
          </w:tcPr>
          <w:p w14:paraId="000A9F5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highlight w:val="none"/>
              </w:rPr>
            </w:pPr>
          </w:p>
        </w:tc>
      </w:tr>
    </w:tbl>
    <w:p w14:paraId="579354EE">
      <w:pPr>
        <w:rPr>
          <w:rFonts w:asciiTheme="minorEastAsia" w:hAnsiTheme="minorEastAsia" w:cstheme="minorEastAsia"/>
          <w:b/>
          <w:bCs/>
          <w:sz w:val="24"/>
        </w:rPr>
      </w:pPr>
    </w:p>
    <w:p w14:paraId="2A5C6A86">
      <w:pPr>
        <w:pStyle w:val="2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  <w:t>注明：供应商须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12529"/>
          <w:spacing w:val="15"/>
          <w:sz w:val="24"/>
          <w:szCs w:val="24"/>
          <w:shd w:val="clear" w:fill="FFFFFF"/>
          <w:lang w:val="en-US" w:eastAsia="zh-CN"/>
        </w:rPr>
        <w:t>针对每个设备单独制作提交调研格式文件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212529"/>
          <w:spacing w:val="15"/>
          <w:sz w:val="24"/>
          <w:szCs w:val="24"/>
          <w:shd w:val="clear" w:fill="FFFFFF"/>
          <w:lang w:val="en-US" w:eastAsia="zh-CN"/>
        </w:rPr>
        <w:t>。</w:t>
      </w:r>
    </w:p>
    <w:p w14:paraId="5F11325E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581ACB25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7A5E733F">
      <w:pPr>
        <w:pStyle w:val="2"/>
        <w:ind w:firstLine="482"/>
        <w:rPr>
          <w:rFonts w:asciiTheme="minorEastAsia" w:hAnsiTheme="minorEastAsia" w:cstheme="minorEastAsia"/>
          <w:b/>
          <w:bCs/>
          <w:sz w:val="24"/>
        </w:rPr>
      </w:pPr>
    </w:p>
    <w:p w14:paraId="494DB7F4">
      <w:pPr>
        <w:pStyle w:val="2"/>
        <w:ind w:firstLine="482"/>
        <w:rPr>
          <w:rFonts w:asciiTheme="minorEastAsia" w:hAnsiTheme="minorEastAsia" w:cstheme="minorEastAsia"/>
          <w:b/>
          <w:bCs/>
          <w:sz w:val="24"/>
        </w:rPr>
        <w:sectPr>
          <w:pgSz w:w="11905" w:h="16838"/>
          <w:pgMar w:top="1474" w:right="850" w:bottom="1474" w:left="1134" w:header="720" w:footer="720" w:gutter="0"/>
          <w:cols w:space="720" w:num="1"/>
          <w:docGrid w:linePitch="312" w:charSpace="0"/>
        </w:sectPr>
      </w:pPr>
    </w:p>
    <w:p w14:paraId="694B9B1F">
      <w:pPr>
        <w:spacing w:after="240" w:afterLines="100" w:line="500" w:lineRule="atLeast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法定代表人授权书</w:t>
      </w:r>
    </w:p>
    <w:p w14:paraId="597A7EC4">
      <w:pPr>
        <w:pStyle w:val="3"/>
        <w:spacing w:line="413" w:lineRule="auto"/>
        <w:jc w:val="center"/>
        <w:rPr>
          <w:rFonts w:asciiTheme="minorEastAsia" w:hAnsiTheme="minorEastAsia" w:eastAsiaTheme="minorEastAsia" w:cstheme="minorEastAsia"/>
          <w:color w:val="FF0000"/>
          <w:sz w:val="24"/>
          <w:szCs w:val="24"/>
        </w:rPr>
      </w:pPr>
    </w:p>
    <w:p w14:paraId="5DB950D2">
      <w:pPr>
        <w:spacing w:line="500" w:lineRule="atLeast"/>
        <w:rPr>
          <w:rFonts w:hint="eastAsia"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致：</w:t>
      </w:r>
      <w:r>
        <w:rPr>
          <w:rFonts w:hint="eastAsia" w:asciiTheme="minorEastAsia" w:hAnsiTheme="minorEastAsia" w:cstheme="minorEastAsia"/>
          <w:sz w:val="24"/>
          <w:lang w:eastAsia="zh-CN"/>
        </w:rPr>
        <w:t>南昌市中心医院</w:t>
      </w:r>
    </w:p>
    <w:p w14:paraId="03C69AF6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（供应商全称）法定代表人授权（全权代表姓名）为全权代表,参加贵单位组织的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</w:t>
      </w:r>
      <w:r>
        <w:rPr>
          <w:rFonts w:hint="eastAsia" w:asciiTheme="minorEastAsia" w:hAnsiTheme="minorEastAsia" w:cstheme="minorEastAsia"/>
          <w:sz w:val="24"/>
        </w:rPr>
        <w:t>项目调研活动，全权代表我方处理调研活动中的一切事宜。</w:t>
      </w:r>
    </w:p>
    <w:p w14:paraId="31A43F69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14CC7441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79BE3CE5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597B54B4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法定代表人签字或签章：</w:t>
      </w:r>
    </w:p>
    <w:p w14:paraId="3378C278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02AFD4C2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供应商盖章：</w:t>
      </w:r>
    </w:p>
    <w:p w14:paraId="1FC0D201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228913F3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日  期：</w:t>
      </w:r>
    </w:p>
    <w:p w14:paraId="1CEBA1DD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1450DC67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附：</w:t>
      </w:r>
    </w:p>
    <w:p w14:paraId="328A7FFE">
      <w:pPr>
        <w:spacing w:line="500" w:lineRule="atLeas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</w:rPr>
        <w:t>全权代表姓名：</w:t>
      </w:r>
    </w:p>
    <w:p w14:paraId="6AAF8899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职        务：</w:t>
      </w:r>
    </w:p>
    <w:p w14:paraId="3F2A3CD9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电        话：</w:t>
      </w:r>
    </w:p>
    <w:p w14:paraId="447432B9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详细通讯地址：</w:t>
      </w:r>
    </w:p>
    <w:p w14:paraId="2CEFF0ED">
      <w:pPr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邮 政 编 码 ：</w:t>
      </w:r>
    </w:p>
    <w:p w14:paraId="4956AC4D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1400CBDE">
      <w:pPr>
        <w:spacing w:line="500" w:lineRule="atLeast"/>
        <w:rPr>
          <w:rFonts w:asciiTheme="minorEastAsia" w:hAnsiTheme="minorEastAsia" w:cstheme="minorEastAsia"/>
          <w:sz w:val="24"/>
        </w:rPr>
      </w:pPr>
    </w:p>
    <w:p w14:paraId="1BE3D911">
      <w:pPr>
        <w:tabs>
          <w:tab w:val="left" w:pos="1470"/>
        </w:tabs>
        <w:spacing w:line="500" w:lineRule="atLeas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附：全权</w:t>
      </w:r>
      <w:r>
        <w:rPr>
          <w:rFonts w:hint="eastAsia" w:asciiTheme="minorEastAsia" w:hAnsiTheme="minorEastAsia" w:cstheme="minorEastAsia"/>
          <w:sz w:val="24"/>
        </w:rPr>
        <w:t>代表身份证复印件（正、反面）</w:t>
      </w:r>
    </w:p>
    <w:p w14:paraId="4E1E6D4B">
      <w:pPr>
        <w:tabs>
          <w:tab w:val="left" w:pos="1470"/>
        </w:tabs>
        <w:spacing w:line="500" w:lineRule="atLeast"/>
        <w:rPr>
          <w:rFonts w:asciiTheme="minorEastAsia" w:hAnsiTheme="minorEastAsia" w:cstheme="minorEastAsia"/>
          <w:b/>
          <w:color w:val="000000"/>
          <w:sz w:val="24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Theme="minorEastAsia" w:hAnsiTheme="minorEastAsia" w:cstheme="minorEastAsia"/>
          <w:b/>
          <w:sz w:val="24"/>
        </w:rPr>
        <w:t>说明：法定代表人参加采购，不用提供委托（授权）</w:t>
      </w:r>
    </w:p>
    <w:p w14:paraId="2FFE4100">
      <w:pPr>
        <w:widowControl/>
        <w:tabs>
          <w:tab w:val="left" w:pos="426"/>
        </w:tabs>
        <w:spacing w:line="480" w:lineRule="exact"/>
        <w:jc w:val="center"/>
        <w:rPr>
          <w:rFonts w:asciiTheme="minorEastAsia" w:hAnsiTheme="minorEastAsia" w:cstheme="minorEastAsia"/>
          <w:kern w:val="0"/>
          <w:sz w:val="24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</w:rPr>
        <w:t>厂家授权书</w:t>
      </w:r>
      <w:r>
        <w:rPr>
          <w:rFonts w:hint="eastAsia" w:asciiTheme="minorEastAsia" w:hAnsiTheme="minorEastAsia" w:cstheme="minorEastAsia"/>
          <w:color w:val="0D0D0D"/>
          <w:sz w:val="24"/>
        </w:rPr>
        <w:br w:type="page"/>
      </w:r>
      <w:r>
        <w:rPr>
          <w:rFonts w:hint="eastAsia" w:asciiTheme="minorEastAsia" w:hAnsiTheme="minorEastAsia" w:cstheme="minorEastAsia"/>
          <w:b/>
          <w:bCs/>
          <w:kern w:val="0"/>
          <w:sz w:val="24"/>
        </w:rPr>
        <w:t>产品相关证书（包含但不限于生产许可证、注册证）</w:t>
      </w:r>
    </w:p>
    <w:p w14:paraId="6C814D03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</w:pPr>
      <w:r>
        <w:rPr>
          <w:rFonts w:hint="eastAsia" w:asciiTheme="minorEastAsia" w:hAnsiTheme="minorEastAsia" w:cstheme="minorEastAsia"/>
          <w:kern w:val="0"/>
          <w:sz w:val="24"/>
        </w:rPr>
        <w:br w:type="page"/>
      </w:r>
      <w:r>
        <w:rPr>
          <w:rFonts w:hint="eastAsia" w:asciiTheme="minorEastAsia" w:hAnsiTheme="minorEastAsia" w:cstheme="minorEastAsia"/>
          <w:b/>
          <w:bCs/>
          <w:kern w:val="0"/>
          <w:sz w:val="24"/>
        </w:rPr>
        <w:t>产品彩页</w:t>
      </w:r>
    </w:p>
    <w:p w14:paraId="65BE46CB">
      <w:pP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br w:type="page"/>
      </w:r>
    </w:p>
    <w:p w14:paraId="6BBA73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t>产品详细技术参数与配置清单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32"/>
        <w:gridCol w:w="2533"/>
        <w:gridCol w:w="2533"/>
        <w:gridCol w:w="2535"/>
      </w:tblGrid>
      <w:tr w14:paraId="12D1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63A875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pct"/>
            <w:vAlign w:val="center"/>
          </w:tcPr>
          <w:p w14:paraId="3E4A9B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249" w:type="pct"/>
            <w:vAlign w:val="center"/>
          </w:tcPr>
          <w:p w14:paraId="2E3AC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1250" w:type="pct"/>
            <w:vAlign w:val="center"/>
          </w:tcPr>
          <w:p w14:paraId="59E533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6F0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47F7A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vAlign w:val="center"/>
          </w:tcPr>
          <w:p w14:paraId="6A7AE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6BE8F7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0BEA71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262A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1BEF69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49" w:type="pct"/>
            <w:vAlign w:val="center"/>
          </w:tcPr>
          <w:p w14:paraId="650986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6F356F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272A49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3385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50AD5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249" w:type="pct"/>
            <w:vAlign w:val="center"/>
          </w:tcPr>
          <w:p w14:paraId="158214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1E3693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6030E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7086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15E18E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49" w:type="pct"/>
            <w:vAlign w:val="center"/>
          </w:tcPr>
          <w:p w14:paraId="4AB975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27621A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484992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6FF3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2B85B5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49" w:type="pct"/>
            <w:vAlign w:val="center"/>
          </w:tcPr>
          <w:p w14:paraId="7BA6E7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3E92BC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15568B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2A90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5B1368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49" w:type="pct"/>
            <w:vAlign w:val="center"/>
          </w:tcPr>
          <w:p w14:paraId="3B219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76C3D7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3BCAAF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4CA3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0C1A95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249" w:type="pct"/>
            <w:vAlign w:val="center"/>
          </w:tcPr>
          <w:p w14:paraId="122DF6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1F248A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6DE95E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6A94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460031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19B9B0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058B46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712AB8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6764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2F8CDE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5C66D3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17BF0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158E6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  <w:tr w14:paraId="7B1B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249" w:type="pct"/>
            <w:vAlign w:val="center"/>
          </w:tcPr>
          <w:p w14:paraId="04FDD6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28E2C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49" w:type="pct"/>
            <w:vAlign w:val="center"/>
          </w:tcPr>
          <w:p w14:paraId="734185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50" w:type="pct"/>
            <w:vAlign w:val="center"/>
          </w:tcPr>
          <w:p w14:paraId="36EA09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firstLine="0" w:firstLineChars="0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highlight w:val="none"/>
                <w:vertAlign w:val="baseline"/>
              </w:rPr>
            </w:pPr>
          </w:p>
        </w:tc>
      </w:tr>
    </w:tbl>
    <w:p w14:paraId="498D2F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2"/>
        <w:jc w:val="center"/>
        <w:textAlignment w:val="auto"/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</w:p>
    <w:p w14:paraId="40E7FF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2"/>
        <w:jc w:val="center"/>
        <w:textAlignment w:val="auto"/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</w:p>
    <w:p w14:paraId="460641B8">
      <w:pP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</w:p>
    <w:p w14:paraId="371CEB14">
      <w:pP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br w:type="page"/>
      </w:r>
    </w:p>
    <w:p w14:paraId="53753D6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t>产品优势介绍（包含但不限于技术优势等）</w:t>
      </w:r>
    </w:p>
    <w:p w14:paraId="0D73E344">
      <w:pP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br w:type="page"/>
      </w:r>
    </w:p>
    <w:p w14:paraId="06DCC6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t>售后服务方案（包括但不限于质保期、服务响应时效等商务条款）</w:t>
      </w:r>
    </w:p>
    <w:p w14:paraId="73E1C693">
      <w:pP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br w:type="page"/>
      </w:r>
    </w:p>
    <w:p w14:paraId="1AE7A2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cstheme="minorEastAsia"/>
          <w:b/>
          <w:bCs/>
          <w:kern w:val="0"/>
          <w:sz w:val="24"/>
          <w:highlight w:val="none"/>
        </w:rPr>
      </w:pPr>
      <w:r>
        <w:rPr>
          <w:rFonts w:asciiTheme="minorEastAsia" w:hAnsiTheme="minorEastAsia" w:cstheme="minorEastAsia"/>
          <w:b/>
          <w:bCs/>
          <w:kern w:val="0"/>
          <w:sz w:val="24"/>
          <w:highlight w:val="none"/>
        </w:rPr>
        <w:t>产品业绩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highlight w:val="none"/>
        </w:rPr>
        <w:t>（提供近3年产品业绩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highlight w:val="none"/>
          <w:lang w:eastAsia="zh-CN"/>
        </w:rPr>
        <w:t>中标通知书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highlight w:val="none"/>
        </w:rPr>
        <w:t>）</w:t>
      </w:r>
    </w:p>
    <w:p w14:paraId="34DC1F40">
      <w:pPr>
        <w:pStyle w:val="2"/>
        <w:ind w:firstLine="482"/>
        <w:jc w:val="center"/>
        <w:rPr>
          <w:rFonts w:hint="eastAsia" w:asciiTheme="minorEastAsia" w:hAnsiTheme="minorEastAsia" w:cstheme="minorEastAsia"/>
          <w:b/>
          <w:bCs/>
          <w:kern w:val="0"/>
          <w:sz w:val="24"/>
          <w:highlight w:val="none"/>
        </w:rPr>
      </w:pPr>
    </w:p>
    <w:p w14:paraId="0C7FE6C4">
      <w:pPr>
        <w:jc w:val="center"/>
        <w:rPr>
          <w:rFonts w:asciiTheme="minorEastAsia" w:hAnsiTheme="minorEastAsia" w:cstheme="minorEastAsia"/>
          <w:color w:val="0D0D0D"/>
          <w:sz w:val="24"/>
        </w:rPr>
      </w:pPr>
    </w:p>
    <w:p w14:paraId="1B6F137E">
      <w:pPr>
        <w:rPr>
          <w:rFonts w:hint="eastAsia" w:asciiTheme="minorEastAsia" w:hAnsiTheme="minorEastAsia" w:cstheme="minorEastAsia"/>
          <w:color w:val="0D0D0D"/>
          <w:sz w:val="24"/>
        </w:rPr>
      </w:pPr>
      <w:r>
        <w:rPr>
          <w:rFonts w:hint="eastAsia" w:asciiTheme="minorEastAsia" w:hAnsiTheme="minorEastAsia" w:cstheme="minorEastAsia"/>
          <w:color w:val="0D0D0D"/>
          <w:sz w:val="24"/>
        </w:rPr>
        <w:br w:type="page"/>
      </w:r>
    </w:p>
    <w:p w14:paraId="56D025E8">
      <w:pPr>
        <w:jc w:val="center"/>
        <w:rPr>
          <w:rFonts w:asciiTheme="minorEastAsia" w:hAnsiTheme="minorEastAsia" w:cstheme="minorEastAsia"/>
          <w:color w:val="0D0D0D"/>
          <w:sz w:val="24"/>
        </w:rPr>
      </w:pPr>
      <w:r>
        <w:rPr>
          <w:rFonts w:hint="eastAsia" w:asciiTheme="minorEastAsia" w:hAnsiTheme="minorEastAsia" w:cstheme="minorEastAsia"/>
          <w:b/>
          <w:bCs/>
          <w:color w:val="0D0D0D"/>
          <w:sz w:val="24"/>
        </w:rPr>
        <w:t>其他材料（供应商认为需要提供的）</w:t>
      </w:r>
    </w:p>
    <w:p w14:paraId="55497097">
      <w:pPr>
        <w:spacing w:line="460" w:lineRule="exact"/>
        <w:rPr>
          <w:rFonts w:asciiTheme="minorEastAsia" w:hAnsiTheme="minorEastAsia" w:cstheme="minorEastAsia"/>
          <w:sz w:val="24"/>
        </w:rPr>
      </w:pPr>
    </w:p>
    <w:p w14:paraId="07E31723"/>
    <w:sectPr>
      <w:pgSz w:w="11905" w:h="16838"/>
      <w:pgMar w:top="1474" w:right="850" w:bottom="1474" w:left="113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5DFC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14</w:t>
    </w:r>
    <w:r>
      <w:fldChar w:fldCharType="end"/>
    </w:r>
  </w:p>
  <w:p w14:paraId="31D9D7EF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30316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A9DA8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36935"/>
    <w:rsid w:val="078C752C"/>
    <w:rsid w:val="0DFA07C0"/>
    <w:rsid w:val="0EE321F4"/>
    <w:rsid w:val="18060CBA"/>
    <w:rsid w:val="285F07D2"/>
    <w:rsid w:val="4B965A88"/>
    <w:rsid w:val="4D336935"/>
    <w:rsid w:val="54D260AB"/>
    <w:rsid w:val="5AC62A5F"/>
    <w:rsid w:val="659401FA"/>
    <w:rsid w:val="68D61A49"/>
    <w:rsid w:val="68E17098"/>
    <w:rsid w:val="740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630</Words>
  <Characters>630</Characters>
  <Lines>0</Lines>
  <Paragraphs>0</Paragraphs>
  <TotalTime>2</TotalTime>
  <ScaleCrop>false</ScaleCrop>
  <LinksUpToDate>false</LinksUpToDate>
  <CharactersWithSpaces>807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2025-04-30T05:07:00Z</dcterms:created>
  <dc:creator>Administrator</dc:creator>
  <cp:lastModifiedBy>Administrator</cp:lastModifiedBy>
  <dcterms:modified xsi:type="dcterms:W3CDTF">2025-10-18T06:57:49Z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AF5D77D6F0E044AB95EEFEF3F2BA9231</vt:lpwstr>
  </property>
  <property fmtid="{D5CDD505-2E9C-101B-9397-08002B2CF9AE}" pid="4" name="KSOTemplateDocerSaveRecord">
    <vt:lpwstr>eyJoZGlkIjoiMTU5MWViNTQ3NmNjZWU5NDNjNmRlNDY5MTIzZjIxNzIiLCJ1c2VySWQiOiIyMzE4OTk2MDIifQ==</vt:lpwstr>
  </property>
</Properties>
</file>