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2650" w:firstLineChars="1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新能源实验室技术要求</w:t>
      </w:r>
    </w:p>
    <w:p>
      <w:pPr>
        <w:pStyle w:val="4"/>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1.电芯纹波设备电气规格</w:t>
      </w:r>
    </w:p>
    <w:p>
      <w:pPr>
        <w:pStyle w:val="5"/>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 6V 300A  16CH主要参数</w:t>
      </w:r>
    </w:p>
    <w:tbl>
      <w:tblPr>
        <w:tblStyle w:val="10"/>
        <w:tblW w:w="8845" w:type="dxa"/>
        <w:jc w:val="center"/>
        <w:tblLayout w:type="autofit"/>
        <w:tblCellMar>
          <w:top w:w="0" w:type="dxa"/>
          <w:left w:w="108" w:type="dxa"/>
          <w:bottom w:w="0" w:type="dxa"/>
          <w:right w:w="108" w:type="dxa"/>
        </w:tblCellMar>
      </w:tblPr>
      <w:tblGrid>
        <w:gridCol w:w="1474"/>
        <w:gridCol w:w="2200"/>
        <w:gridCol w:w="5171"/>
      </w:tblGrid>
      <w:tr>
        <w:tblPrEx>
          <w:tblCellMar>
            <w:top w:w="0" w:type="dxa"/>
            <w:left w:w="108" w:type="dxa"/>
            <w:bottom w:w="0" w:type="dxa"/>
            <w:right w:w="108" w:type="dxa"/>
          </w:tblCellMar>
        </w:tblPrEx>
        <w:trPr>
          <w:trHeight w:val="204" w:hRule="atLeast"/>
          <w:jc w:val="center"/>
        </w:trPr>
        <w:tc>
          <w:tcPr>
            <w:tcW w:w="1474" w:type="dxa"/>
            <w:tcBorders>
              <w:top w:val="single" w:color="auto" w:sz="4" w:space="0"/>
              <w:left w:val="single" w:color="auto" w:sz="4" w:space="0"/>
              <w:right w:val="single" w:color="auto" w:sz="4" w:space="0"/>
            </w:tcBorders>
            <w:vAlign w:val="center"/>
          </w:tcPr>
          <w:p>
            <w:pPr>
              <w:spacing w:line="22" w:lineRule="atLeast"/>
              <w:ind w:firstLine="229" w:firstLineChars="95"/>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类别</w:t>
            </w: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ind w:firstLine="420"/>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名称</w:t>
            </w:r>
          </w:p>
        </w:tc>
        <w:tc>
          <w:tcPr>
            <w:tcW w:w="5171" w:type="dxa"/>
            <w:tcBorders>
              <w:top w:val="single" w:color="auto" w:sz="4" w:space="0"/>
              <w:left w:val="nil"/>
              <w:bottom w:val="single" w:color="auto" w:sz="4" w:space="0"/>
              <w:right w:val="single" w:color="auto" w:sz="4" w:space="0"/>
            </w:tcBorders>
            <w:vAlign w:val="center"/>
          </w:tcPr>
          <w:p>
            <w:pPr>
              <w:spacing w:line="22" w:lineRule="atLeast"/>
              <w:ind w:firstLine="420"/>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规格</w:t>
            </w:r>
          </w:p>
        </w:tc>
      </w:tr>
      <w:tr>
        <w:tblPrEx>
          <w:tblCellMar>
            <w:top w:w="0" w:type="dxa"/>
            <w:left w:w="108" w:type="dxa"/>
            <w:bottom w:w="0" w:type="dxa"/>
            <w:right w:w="108" w:type="dxa"/>
          </w:tblCellMar>
        </w:tblPrEx>
        <w:trPr>
          <w:trHeight w:val="204" w:hRule="atLeast"/>
          <w:jc w:val="center"/>
        </w:trPr>
        <w:tc>
          <w:tcPr>
            <w:tcW w:w="1474" w:type="dxa"/>
            <w:vMerge w:val="restart"/>
            <w:tcBorders>
              <w:top w:val="single" w:color="auto" w:sz="4" w:space="0"/>
              <w:left w:val="single" w:color="auto" w:sz="4" w:space="0"/>
              <w:right w:val="single" w:color="auto" w:sz="4" w:space="0"/>
            </w:tcBorders>
            <w:vAlign w:val="center"/>
          </w:tcPr>
          <w:p>
            <w:pPr>
              <w:spacing w:line="22" w:lineRule="atLeast"/>
              <w:ind w:firstLine="42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输入</w:t>
            </w: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输入方式</w:t>
            </w:r>
          </w:p>
        </w:tc>
        <w:tc>
          <w:tcPr>
            <w:tcW w:w="5171"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三相五线制</w:t>
            </w:r>
          </w:p>
        </w:tc>
      </w:tr>
      <w:tr>
        <w:tblPrEx>
          <w:tblCellMar>
            <w:top w:w="0" w:type="dxa"/>
            <w:left w:w="108" w:type="dxa"/>
            <w:bottom w:w="0" w:type="dxa"/>
            <w:right w:w="108" w:type="dxa"/>
          </w:tblCellMar>
        </w:tblPrEx>
        <w:trPr>
          <w:trHeight w:val="280" w:hRule="atLeast"/>
          <w:jc w:val="center"/>
        </w:trPr>
        <w:tc>
          <w:tcPr>
            <w:tcW w:w="1474" w:type="dxa"/>
            <w:vMerge w:val="continue"/>
            <w:tcBorders>
              <w:left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电压范围</w:t>
            </w:r>
          </w:p>
        </w:tc>
        <w:tc>
          <w:tcPr>
            <w:tcW w:w="5171"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380VAC±15%</w:t>
            </w:r>
          </w:p>
        </w:tc>
      </w:tr>
      <w:tr>
        <w:tblPrEx>
          <w:tblCellMar>
            <w:top w:w="0" w:type="dxa"/>
            <w:left w:w="108" w:type="dxa"/>
            <w:bottom w:w="0" w:type="dxa"/>
            <w:right w:w="108" w:type="dxa"/>
          </w:tblCellMar>
        </w:tblPrEx>
        <w:trPr>
          <w:trHeight w:val="388" w:hRule="atLeast"/>
          <w:jc w:val="center"/>
        </w:trPr>
        <w:tc>
          <w:tcPr>
            <w:tcW w:w="1474" w:type="dxa"/>
            <w:vMerge w:val="continue"/>
            <w:tcBorders>
              <w:left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频率范围</w:t>
            </w:r>
          </w:p>
        </w:tc>
        <w:tc>
          <w:tcPr>
            <w:tcW w:w="5171"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47-63Hz</w:t>
            </w:r>
          </w:p>
        </w:tc>
      </w:tr>
      <w:tr>
        <w:tblPrEx>
          <w:tblCellMar>
            <w:top w:w="0" w:type="dxa"/>
            <w:left w:w="108" w:type="dxa"/>
            <w:bottom w:w="0" w:type="dxa"/>
            <w:right w:w="108" w:type="dxa"/>
          </w:tblCellMar>
        </w:tblPrEx>
        <w:trPr>
          <w:trHeight w:val="378" w:hRule="atLeast"/>
          <w:jc w:val="center"/>
        </w:trPr>
        <w:tc>
          <w:tcPr>
            <w:tcW w:w="1474" w:type="dxa"/>
            <w:vMerge w:val="continue"/>
            <w:tcBorders>
              <w:left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功率因数</w:t>
            </w:r>
          </w:p>
        </w:tc>
        <w:tc>
          <w:tcPr>
            <w:tcW w:w="5171"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≥0.99</w:t>
            </w:r>
          </w:p>
        </w:tc>
      </w:tr>
      <w:tr>
        <w:tblPrEx>
          <w:tblCellMar>
            <w:top w:w="0" w:type="dxa"/>
            <w:left w:w="108" w:type="dxa"/>
            <w:bottom w:w="0" w:type="dxa"/>
            <w:right w:w="108" w:type="dxa"/>
          </w:tblCellMar>
        </w:tblPrEx>
        <w:trPr>
          <w:trHeight w:val="378" w:hRule="atLeast"/>
          <w:jc w:val="center"/>
        </w:trPr>
        <w:tc>
          <w:tcPr>
            <w:tcW w:w="1474" w:type="dxa"/>
            <w:vMerge w:val="continue"/>
            <w:tcBorders>
              <w:left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THDi</w:t>
            </w:r>
          </w:p>
        </w:tc>
        <w:tc>
          <w:tcPr>
            <w:tcW w:w="5171"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r>
      <w:tr>
        <w:tblPrEx>
          <w:tblCellMar>
            <w:top w:w="0" w:type="dxa"/>
            <w:left w:w="108" w:type="dxa"/>
            <w:bottom w:w="0" w:type="dxa"/>
            <w:right w:w="108" w:type="dxa"/>
          </w:tblCellMar>
        </w:tblPrEx>
        <w:trPr>
          <w:trHeight w:val="378" w:hRule="atLeast"/>
          <w:jc w:val="center"/>
        </w:trPr>
        <w:tc>
          <w:tcPr>
            <w:tcW w:w="1474" w:type="dxa"/>
            <w:vMerge w:val="continue"/>
            <w:tcBorders>
              <w:left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能量回馈电网</w:t>
            </w:r>
          </w:p>
        </w:tc>
        <w:tc>
          <w:tcPr>
            <w:tcW w:w="5171"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w:t>
            </w:r>
          </w:p>
        </w:tc>
      </w:tr>
      <w:tr>
        <w:tblPrEx>
          <w:tblCellMar>
            <w:top w:w="0" w:type="dxa"/>
            <w:left w:w="108" w:type="dxa"/>
            <w:bottom w:w="0" w:type="dxa"/>
            <w:right w:w="108" w:type="dxa"/>
          </w:tblCellMar>
        </w:tblPrEx>
        <w:trPr>
          <w:trHeight w:val="378" w:hRule="atLeast"/>
          <w:jc w:val="center"/>
        </w:trPr>
        <w:tc>
          <w:tcPr>
            <w:tcW w:w="1474" w:type="dxa"/>
            <w:tcBorders>
              <w:left w:val="single" w:color="auto" w:sz="4" w:space="0"/>
              <w:bottom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输入功率</w:t>
            </w:r>
          </w:p>
        </w:tc>
        <w:tc>
          <w:tcPr>
            <w:tcW w:w="5171"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≥35 kW</w:t>
            </w:r>
          </w:p>
        </w:tc>
      </w:tr>
      <w:tr>
        <w:tblPrEx>
          <w:tblCellMar>
            <w:top w:w="0" w:type="dxa"/>
            <w:left w:w="108" w:type="dxa"/>
            <w:bottom w:w="0" w:type="dxa"/>
            <w:right w:w="108" w:type="dxa"/>
          </w:tblCellMar>
        </w:tblPrEx>
        <w:trPr>
          <w:trHeight w:val="389" w:hRule="atLeast"/>
          <w:jc w:val="center"/>
        </w:trPr>
        <w:tc>
          <w:tcPr>
            <w:tcW w:w="1474" w:type="dxa"/>
            <w:vMerge w:val="restart"/>
            <w:tcBorders>
              <w:top w:val="single" w:color="auto" w:sz="4" w:space="0"/>
              <w:left w:val="single" w:color="auto" w:sz="4" w:space="0"/>
              <w:bottom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输出</w:t>
            </w: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单通道额定功率</w:t>
            </w:r>
          </w:p>
        </w:tc>
        <w:tc>
          <w:tcPr>
            <w:tcW w:w="5171" w:type="dxa"/>
            <w:tcBorders>
              <w:top w:val="single" w:color="auto" w:sz="4" w:space="0"/>
              <w:left w:val="nil"/>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1.5kW</w:t>
            </w:r>
          </w:p>
        </w:tc>
      </w:tr>
      <w:tr>
        <w:tblPrEx>
          <w:tblCellMar>
            <w:top w:w="0" w:type="dxa"/>
            <w:left w:w="108" w:type="dxa"/>
            <w:bottom w:w="0" w:type="dxa"/>
            <w:right w:w="108" w:type="dxa"/>
          </w:tblCellMar>
        </w:tblPrEx>
        <w:trPr>
          <w:trHeight w:val="298" w:hRule="atLeast"/>
          <w:jc w:val="center"/>
        </w:trPr>
        <w:tc>
          <w:tcPr>
            <w:tcW w:w="1474" w:type="dxa"/>
            <w:vMerge w:val="continue"/>
            <w:tcBorders>
              <w:top w:val="single" w:color="auto" w:sz="4" w:space="0"/>
              <w:left w:val="single" w:color="auto" w:sz="4" w:space="0"/>
              <w:bottom w:val="single" w:color="auto" w:sz="4" w:space="0"/>
              <w:right w:val="single" w:color="auto" w:sz="4" w:space="0"/>
            </w:tcBorders>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lang w:val="de-DE"/>
              </w:rPr>
            </w:pPr>
            <w:r>
              <w:rPr>
                <w:rFonts w:hint="eastAsia" w:asciiTheme="minorEastAsia" w:hAnsiTheme="minorEastAsia" w:eastAsiaTheme="minorEastAsia" w:cstheme="minorEastAsia"/>
                <w:sz w:val="24"/>
                <w:highlight w:val="none"/>
                <w:lang w:val="de-DE"/>
              </w:rPr>
              <w:t>电池端输出电压</w:t>
            </w:r>
          </w:p>
        </w:tc>
        <w:tc>
          <w:tcPr>
            <w:tcW w:w="5171" w:type="dxa"/>
            <w:tcBorders>
              <w:top w:val="single" w:color="auto" w:sz="4" w:space="0"/>
              <w:left w:val="nil"/>
              <w:bottom w:val="single" w:color="auto" w:sz="4" w:space="0"/>
              <w:right w:val="single" w:color="auto" w:sz="4" w:space="0"/>
            </w:tcBorders>
            <w:vAlign w:val="center"/>
          </w:tcPr>
          <w:p>
            <w:pPr>
              <w:spacing w:line="22" w:lineRule="atLeast"/>
              <w:jc w:val="left"/>
              <w:rPr>
                <w:rFonts w:hint="eastAsia" w:asciiTheme="minorEastAsia" w:hAnsiTheme="minorEastAsia" w:eastAsiaTheme="minorEastAsia" w:cstheme="minorEastAsia"/>
                <w:sz w:val="24"/>
                <w:highlight w:val="none"/>
                <w:lang w:val="de-DE"/>
              </w:rPr>
            </w:pPr>
            <w:r>
              <w:rPr>
                <w:rFonts w:hint="eastAsia" w:asciiTheme="minorEastAsia" w:hAnsiTheme="minorEastAsia" w:eastAsiaTheme="minorEastAsia" w:cstheme="minorEastAsia"/>
                <w:sz w:val="24"/>
                <w:highlight w:val="none"/>
                <w:lang w:val="de-DE"/>
              </w:rPr>
              <w:t>6VDC 放电Min.1.5V@输出线缆3.5m</w:t>
            </w:r>
          </w:p>
        </w:tc>
      </w:tr>
      <w:tr>
        <w:tblPrEx>
          <w:tblCellMar>
            <w:top w:w="0" w:type="dxa"/>
            <w:left w:w="108" w:type="dxa"/>
            <w:bottom w:w="0" w:type="dxa"/>
            <w:right w:w="108" w:type="dxa"/>
          </w:tblCellMar>
        </w:tblPrEx>
        <w:trPr>
          <w:trHeight w:val="182" w:hRule="atLeast"/>
          <w:jc w:val="center"/>
        </w:trPr>
        <w:tc>
          <w:tcPr>
            <w:tcW w:w="1474" w:type="dxa"/>
            <w:vMerge w:val="continue"/>
            <w:tcBorders>
              <w:top w:val="single" w:color="auto" w:sz="4" w:space="0"/>
              <w:left w:val="single" w:color="auto" w:sz="4" w:space="0"/>
              <w:bottom w:val="single" w:color="auto" w:sz="4" w:space="0"/>
              <w:right w:val="single" w:color="auto" w:sz="4" w:space="0"/>
            </w:tcBorders>
          </w:tcPr>
          <w:p>
            <w:pPr>
              <w:spacing w:line="22" w:lineRule="atLeast"/>
              <w:jc w:val="center"/>
              <w:rPr>
                <w:rFonts w:hint="eastAsia" w:asciiTheme="minorEastAsia" w:hAnsiTheme="minorEastAsia" w:eastAsiaTheme="minorEastAsia" w:cstheme="minorEastAsia"/>
                <w:sz w:val="24"/>
                <w:highlight w:val="none"/>
                <w:lang w:val="de-D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单通道额定电流</w:t>
            </w:r>
          </w:p>
        </w:tc>
        <w:tc>
          <w:tcPr>
            <w:tcW w:w="5171" w:type="dxa"/>
            <w:tcBorders>
              <w:top w:val="single" w:color="auto" w:sz="4" w:space="0"/>
              <w:left w:val="nil"/>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±300A</w:t>
            </w:r>
          </w:p>
        </w:tc>
      </w:tr>
      <w:tr>
        <w:tblPrEx>
          <w:tblCellMar>
            <w:top w:w="0" w:type="dxa"/>
            <w:left w:w="108" w:type="dxa"/>
            <w:bottom w:w="0" w:type="dxa"/>
            <w:right w:w="108" w:type="dxa"/>
          </w:tblCellMar>
        </w:tblPrEx>
        <w:trPr>
          <w:trHeight w:val="298" w:hRule="atLeast"/>
          <w:jc w:val="center"/>
        </w:trPr>
        <w:tc>
          <w:tcPr>
            <w:tcW w:w="1474" w:type="dxa"/>
            <w:vMerge w:val="continue"/>
            <w:tcBorders>
              <w:top w:val="single" w:color="auto" w:sz="4" w:space="0"/>
              <w:left w:val="single" w:color="auto" w:sz="4" w:space="0"/>
              <w:bottom w:val="single" w:color="auto" w:sz="4" w:space="0"/>
              <w:right w:val="single" w:color="auto" w:sz="4" w:space="0"/>
            </w:tcBorders>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通道数</w:t>
            </w:r>
          </w:p>
        </w:tc>
        <w:tc>
          <w:tcPr>
            <w:tcW w:w="5171" w:type="dxa"/>
            <w:tcBorders>
              <w:top w:val="single" w:color="auto" w:sz="4" w:space="0"/>
              <w:left w:val="nil"/>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16通道</w:t>
            </w:r>
          </w:p>
        </w:tc>
      </w:tr>
      <w:tr>
        <w:tblPrEx>
          <w:tblCellMar>
            <w:top w:w="0" w:type="dxa"/>
            <w:left w:w="108" w:type="dxa"/>
            <w:bottom w:w="0" w:type="dxa"/>
            <w:right w:w="108" w:type="dxa"/>
          </w:tblCellMar>
        </w:tblPrEx>
        <w:trPr>
          <w:trHeight w:val="308" w:hRule="atLeast"/>
          <w:jc w:val="center"/>
        </w:trPr>
        <w:tc>
          <w:tcPr>
            <w:tcW w:w="1474" w:type="dxa"/>
            <w:vMerge w:val="continue"/>
            <w:tcBorders>
              <w:top w:val="single" w:color="auto" w:sz="4" w:space="0"/>
              <w:left w:val="single" w:color="auto" w:sz="4" w:space="0"/>
              <w:bottom w:val="single" w:color="auto" w:sz="4" w:space="0"/>
              <w:right w:val="single" w:color="auto" w:sz="4" w:space="0"/>
            </w:tcBorders>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通道并联</w:t>
            </w:r>
          </w:p>
        </w:tc>
        <w:tc>
          <w:tcPr>
            <w:tcW w:w="5171" w:type="dxa"/>
            <w:tcBorders>
              <w:top w:val="single" w:color="auto" w:sz="4" w:space="0"/>
              <w:left w:val="nil"/>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具备16通道并联功能</w:t>
            </w:r>
          </w:p>
        </w:tc>
      </w:tr>
      <w:tr>
        <w:tblPrEx>
          <w:tblCellMar>
            <w:top w:w="0" w:type="dxa"/>
            <w:left w:w="108" w:type="dxa"/>
            <w:bottom w:w="0" w:type="dxa"/>
            <w:right w:w="108" w:type="dxa"/>
          </w:tblCellMar>
        </w:tblPrEx>
        <w:trPr>
          <w:trHeight w:val="298" w:hRule="atLeast"/>
          <w:jc w:val="center"/>
        </w:trPr>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整机效率</w:t>
            </w:r>
          </w:p>
        </w:tc>
        <w:tc>
          <w:tcPr>
            <w:tcW w:w="5171"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优于或等于</w:t>
            </w:r>
            <w:r>
              <w:rPr>
                <w:rFonts w:hint="eastAsia" w:asciiTheme="minorEastAsia" w:hAnsiTheme="minorEastAsia" w:eastAsiaTheme="minorEastAsia" w:cstheme="minorEastAsia"/>
                <w:sz w:val="24"/>
                <w:highlight w:val="none"/>
              </w:rPr>
              <w:t>70%</w:t>
            </w:r>
          </w:p>
        </w:tc>
      </w:tr>
      <w:tr>
        <w:tblPrEx>
          <w:tblCellMar>
            <w:top w:w="0" w:type="dxa"/>
            <w:left w:w="108" w:type="dxa"/>
            <w:bottom w:w="0" w:type="dxa"/>
            <w:right w:w="108" w:type="dxa"/>
          </w:tblCellMar>
        </w:tblPrEx>
        <w:trPr>
          <w:trHeight w:val="298" w:hRule="atLeast"/>
          <w:jc w:val="center"/>
        </w:trPr>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噪音</w:t>
            </w:r>
          </w:p>
        </w:tc>
        <w:tc>
          <w:tcPr>
            <w:tcW w:w="5171"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≤75dB</w:t>
            </w:r>
          </w:p>
        </w:tc>
      </w:tr>
    </w:tbl>
    <w:p>
      <w:pPr>
        <w:pStyle w:val="6"/>
        <w:ind w:firstLine="171" w:firstLineChars="7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 控制性能指标</w:t>
      </w:r>
    </w:p>
    <w:tbl>
      <w:tblPr>
        <w:tblStyle w:val="10"/>
        <w:tblW w:w="8818" w:type="dxa"/>
        <w:jc w:val="center"/>
        <w:tblLayout w:type="autofit"/>
        <w:tblCellMar>
          <w:top w:w="0" w:type="dxa"/>
          <w:left w:w="108" w:type="dxa"/>
          <w:bottom w:w="0" w:type="dxa"/>
          <w:right w:w="108" w:type="dxa"/>
        </w:tblCellMar>
      </w:tblPr>
      <w:tblGrid>
        <w:gridCol w:w="1418"/>
        <w:gridCol w:w="2268"/>
        <w:gridCol w:w="5132"/>
      </w:tblGrid>
      <w:tr>
        <w:tblPrEx>
          <w:tblCellMar>
            <w:top w:w="0" w:type="dxa"/>
            <w:left w:w="108" w:type="dxa"/>
            <w:bottom w:w="0" w:type="dxa"/>
            <w:right w:w="108" w:type="dxa"/>
          </w:tblCellMar>
        </w:tblPrEx>
        <w:trPr>
          <w:trHeight w:val="405"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2" w:lineRule="atLeast"/>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类别</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spacing w:line="22" w:lineRule="atLeast"/>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名称</w:t>
            </w:r>
          </w:p>
        </w:tc>
        <w:tc>
          <w:tcPr>
            <w:tcW w:w="5132" w:type="dxa"/>
            <w:tcBorders>
              <w:top w:val="single" w:color="auto" w:sz="4" w:space="0"/>
              <w:left w:val="nil"/>
              <w:bottom w:val="single" w:color="auto" w:sz="4" w:space="0"/>
              <w:right w:val="single" w:color="auto" w:sz="4" w:space="0"/>
            </w:tcBorders>
            <w:shd w:val="clear" w:color="auto" w:fill="auto"/>
            <w:noWrap/>
            <w:vAlign w:val="center"/>
          </w:tcPr>
          <w:p>
            <w:pPr>
              <w:spacing w:line="22" w:lineRule="atLeast"/>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restart"/>
            <w:shd w:val="clear" w:color="auto" w:fill="auto"/>
            <w:noWrap/>
            <w:vAlign w:val="center"/>
          </w:tcPr>
          <w:p>
            <w:pPr>
              <w:spacing w:line="22" w:lineRule="atLeas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控制性能</w:t>
            </w: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电流控制与检测精度</w:t>
            </w:r>
          </w:p>
        </w:tc>
        <w:tc>
          <w:tcPr>
            <w:tcW w:w="5132" w:type="dxa"/>
            <w:shd w:val="clear" w:color="auto" w:fill="auto"/>
            <w:noWrap/>
            <w:vAlign w:val="bottom"/>
          </w:tcPr>
          <w:p>
            <w:pPr>
              <w:widowControl/>
              <w:spacing w:line="22" w:lineRule="atLeast"/>
              <w:rPr>
                <w:rFonts w:hint="eastAsia" w:asciiTheme="minorEastAsia" w:hAnsiTheme="minorEastAsia" w:eastAsiaTheme="minorEastAsia" w:cstheme="minorEastAsia"/>
                <w:i/>
                <w:sz w:val="24"/>
                <w:highlight w:val="none"/>
              </w:rPr>
            </w:pPr>
            <w:r>
              <w:rPr>
                <w:rFonts w:hint="eastAsia" w:asciiTheme="minorEastAsia" w:hAnsiTheme="minorEastAsia" w:eastAsiaTheme="minorEastAsia" w:cstheme="minorEastAsia"/>
                <w:sz w:val="24"/>
                <w:highlight w:val="none"/>
              </w:rPr>
              <w:t>±0.02%FS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noWrap/>
            <w:vAlign w:val="center"/>
          </w:tcPr>
          <w:p>
            <w:pPr>
              <w:spacing w:line="22" w:lineRule="atLeast"/>
              <w:jc w:val="center"/>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电流分辨率</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电压控制与检测精度</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±0.02%FS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电压分辨率</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功率控制与检测精度</w:t>
            </w:r>
          </w:p>
        </w:tc>
        <w:tc>
          <w:tcPr>
            <w:tcW w:w="5132"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±0.04%FS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电流上升时间</w:t>
            </w:r>
          </w:p>
        </w:tc>
        <w:tc>
          <w:tcPr>
            <w:tcW w:w="5132" w:type="dxa"/>
            <w:shd w:val="clear" w:color="auto" w:fill="auto"/>
            <w:noWrap/>
            <w:vAlign w:val="bottom"/>
          </w:tcPr>
          <w:p>
            <w:pPr>
              <w:spacing w:line="22" w:lineRule="atLeast"/>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≤3ms（10%~90%）无超调（需提供证明材料）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电流充放电切换时间</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≤5ms（-90%~90%）无超调（需提供证明材料）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电流纹波</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0.2%FS eff.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★数据记录时间</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优于或等于</w:t>
            </w:r>
            <w:r>
              <w:rPr>
                <w:rFonts w:hint="eastAsia" w:asciiTheme="minorEastAsia" w:hAnsiTheme="minorEastAsia" w:eastAsiaTheme="minorEastAsia" w:cstheme="minorEastAsia"/>
                <w:sz w:val="24"/>
                <w:highlight w:val="none"/>
              </w:rPr>
              <w:t>3ms</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支持1ms记录60s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工况间隔</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优于或等于</w:t>
            </w:r>
            <w:r>
              <w:rPr>
                <w:rFonts w:hint="eastAsia" w:asciiTheme="minorEastAsia" w:hAnsiTheme="minorEastAsia" w:eastAsiaTheme="minorEastAsia" w:cstheme="minorEastAsia"/>
                <w:sz w:val="24"/>
                <w:highlight w:val="none"/>
              </w:rPr>
              <w:t>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418" w:type="dxa"/>
            <w:shd w:val="clear" w:color="auto" w:fill="auto"/>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纹波注入</w:t>
            </w:r>
          </w:p>
        </w:tc>
        <w:tc>
          <w:tcPr>
            <w:tcW w:w="2268" w:type="dxa"/>
            <w:shd w:val="clear" w:color="auto" w:fill="auto"/>
            <w:noWrap/>
            <w:vAlign w:val="center"/>
          </w:tcPr>
          <w:p>
            <w:pPr>
              <w:widowControl/>
              <w:jc w:val="left"/>
              <w:rPr>
                <w:rFonts w:hint="eastAsia" w:asciiTheme="minorEastAsia" w:hAnsiTheme="minorEastAsia" w:eastAsiaTheme="minorEastAsia" w:cstheme="minorEastAsia"/>
                <w:color w:val="000000"/>
                <w:kern w:val="0"/>
                <w:sz w:val="24"/>
                <w:highlight w:val="none"/>
                <w:lang w:eastAsia="zh-CN"/>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纹波注入功能</w:t>
            </w:r>
          </w:p>
          <w:p>
            <w:pPr>
              <w:widowControl/>
              <w:jc w:val="left"/>
              <w:rPr>
                <w:rFonts w:hint="eastAsia" w:asciiTheme="minorEastAsia" w:hAnsiTheme="minorEastAsia" w:eastAsiaTheme="minorEastAsia" w:cstheme="minorEastAsia"/>
                <w:color w:val="000000"/>
                <w:kern w:val="0"/>
                <w:sz w:val="24"/>
                <w:highlight w:val="none"/>
              </w:rPr>
            </w:pPr>
          </w:p>
        </w:tc>
        <w:tc>
          <w:tcPr>
            <w:tcW w:w="5132"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纹波频率100Hz，120App</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（输出线缆5米）</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最大直流叠加：</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100A</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纹波精度：±1A</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频率精度：0.1%FS</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直流偏置：±1A</w:t>
            </w:r>
          </w:p>
        </w:tc>
      </w:tr>
    </w:tbl>
    <w:p>
      <w:pPr>
        <w:pStyle w:val="5"/>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 3  6V 600A  8CH主要参数</w:t>
      </w:r>
    </w:p>
    <w:tbl>
      <w:tblPr>
        <w:tblStyle w:val="10"/>
        <w:tblW w:w="8845" w:type="dxa"/>
        <w:jc w:val="center"/>
        <w:tblLayout w:type="autofit"/>
        <w:tblCellMar>
          <w:top w:w="0" w:type="dxa"/>
          <w:left w:w="108" w:type="dxa"/>
          <w:bottom w:w="0" w:type="dxa"/>
          <w:right w:w="108" w:type="dxa"/>
        </w:tblCellMar>
      </w:tblPr>
      <w:tblGrid>
        <w:gridCol w:w="1474"/>
        <w:gridCol w:w="2200"/>
        <w:gridCol w:w="5171"/>
      </w:tblGrid>
      <w:tr>
        <w:trPr>
          <w:trHeight w:val="204" w:hRule="atLeast"/>
          <w:jc w:val="center"/>
        </w:trPr>
        <w:tc>
          <w:tcPr>
            <w:tcW w:w="1474" w:type="dxa"/>
            <w:tcBorders>
              <w:top w:val="single" w:color="auto" w:sz="4" w:space="0"/>
              <w:left w:val="single" w:color="auto" w:sz="4" w:space="0"/>
              <w:right w:val="single" w:color="auto" w:sz="4" w:space="0"/>
            </w:tcBorders>
            <w:vAlign w:val="center"/>
          </w:tcPr>
          <w:p>
            <w:pPr>
              <w:spacing w:line="22" w:lineRule="atLeast"/>
              <w:ind w:firstLine="229" w:firstLineChars="95"/>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类别</w:t>
            </w: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ind w:firstLine="420"/>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名称</w:t>
            </w:r>
          </w:p>
        </w:tc>
        <w:tc>
          <w:tcPr>
            <w:tcW w:w="5171" w:type="dxa"/>
            <w:tcBorders>
              <w:top w:val="single" w:color="auto" w:sz="4" w:space="0"/>
              <w:left w:val="nil"/>
              <w:bottom w:val="single" w:color="auto" w:sz="4" w:space="0"/>
              <w:right w:val="single" w:color="auto" w:sz="4" w:space="0"/>
            </w:tcBorders>
            <w:vAlign w:val="center"/>
          </w:tcPr>
          <w:p>
            <w:pPr>
              <w:spacing w:line="22" w:lineRule="atLeast"/>
              <w:ind w:firstLine="420"/>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规格</w:t>
            </w:r>
          </w:p>
        </w:tc>
      </w:tr>
      <w:tr>
        <w:tblPrEx>
          <w:tblCellMar>
            <w:top w:w="0" w:type="dxa"/>
            <w:left w:w="108" w:type="dxa"/>
            <w:bottom w:w="0" w:type="dxa"/>
            <w:right w:w="108" w:type="dxa"/>
          </w:tblCellMar>
        </w:tblPrEx>
        <w:trPr>
          <w:trHeight w:val="204" w:hRule="atLeast"/>
          <w:jc w:val="center"/>
        </w:trPr>
        <w:tc>
          <w:tcPr>
            <w:tcW w:w="1474" w:type="dxa"/>
            <w:vMerge w:val="restart"/>
            <w:tcBorders>
              <w:top w:val="single" w:color="auto" w:sz="4" w:space="0"/>
              <w:left w:val="single" w:color="auto" w:sz="4" w:space="0"/>
              <w:right w:val="single" w:color="auto" w:sz="4" w:space="0"/>
            </w:tcBorders>
            <w:vAlign w:val="center"/>
          </w:tcPr>
          <w:p>
            <w:pPr>
              <w:spacing w:line="22" w:lineRule="atLeast"/>
              <w:ind w:firstLine="42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输入</w:t>
            </w: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输入方式</w:t>
            </w:r>
          </w:p>
        </w:tc>
        <w:tc>
          <w:tcPr>
            <w:tcW w:w="5171"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三相五线制</w:t>
            </w:r>
          </w:p>
        </w:tc>
      </w:tr>
      <w:tr>
        <w:tblPrEx>
          <w:tblCellMar>
            <w:top w:w="0" w:type="dxa"/>
            <w:left w:w="108" w:type="dxa"/>
            <w:bottom w:w="0" w:type="dxa"/>
            <w:right w:w="108" w:type="dxa"/>
          </w:tblCellMar>
        </w:tblPrEx>
        <w:trPr>
          <w:trHeight w:val="280" w:hRule="atLeast"/>
          <w:jc w:val="center"/>
        </w:trPr>
        <w:tc>
          <w:tcPr>
            <w:tcW w:w="1474" w:type="dxa"/>
            <w:vMerge w:val="continue"/>
            <w:tcBorders>
              <w:left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电压范围</w:t>
            </w:r>
          </w:p>
        </w:tc>
        <w:tc>
          <w:tcPr>
            <w:tcW w:w="5171"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380VAC±15%</w:t>
            </w:r>
          </w:p>
        </w:tc>
      </w:tr>
      <w:tr>
        <w:tblPrEx>
          <w:tblCellMar>
            <w:top w:w="0" w:type="dxa"/>
            <w:left w:w="108" w:type="dxa"/>
            <w:bottom w:w="0" w:type="dxa"/>
            <w:right w:w="108" w:type="dxa"/>
          </w:tblCellMar>
        </w:tblPrEx>
        <w:trPr>
          <w:trHeight w:val="388" w:hRule="atLeast"/>
          <w:jc w:val="center"/>
        </w:trPr>
        <w:tc>
          <w:tcPr>
            <w:tcW w:w="1474" w:type="dxa"/>
            <w:vMerge w:val="continue"/>
            <w:tcBorders>
              <w:left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频率范围</w:t>
            </w:r>
          </w:p>
        </w:tc>
        <w:tc>
          <w:tcPr>
            <w:tcW w:w="5171"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47-63Hz</w:t>
            </w:r>
          </w:p>
        </w:tc>
      </w:tr>
      <w:tr>
        <w:tblPrEx>
          <w:tblCellMar>
            <w:top w:w="0" w:type="dxa"/>
            <w:left w:w="108" w:type="dxa"/>
            <w:bottom w:w="0" w:type="dxa"/>
            <w:right w:w="108" w:type="dxa"/>
          </w:tblCellMar>
        </w:tblPrEx>
        <w:trPr>
          <w:trHeight w:val="378" w:hRule="atLeast"/>
          <w:jc w:val="center"/>
        </w:trPr>
        <w:tc>
          <w:tcPr>
            <w:tcW w:w="1474" w:type="dxa"/>
            <w:vMerge w:val="continue"/>
            <w:tcBorders>
              <w:left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功率因数</w:t>
            </w:r>
          </w:p>
        </w:tc>
        <w:tc>
          <w:tcPr>
            <w:tcW w:w="5171"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≥0.99</w:t>
            </w:r>
          </w:p>
        </w:tc>
      </w:tr>
      <w:tr>
        <w:tblPrEx>
          <w:tblCellMar>
            <w:top w:w="0" w:type="dxa"/>
            <w:left w:w="108" w:type="dxa"/>
            <w:bottom w:w="0" w:type="dxa"/>
            <w:right w:w="108" w:type="dxa"/>
          </w:tblCellMar>
        </w:tblPrEx>
        <w:trPr>
          <w:trHeight w:val="378" w:hRule="atLeast"/>
          <w:jc w:val="center"/>
        </w:trPr>
        <w:tc>
          <w:tcPr>
            <w:tcW w:w="1474" w:type="dxa"/>
            <w:vMerge w:val="continue"/>
            <w:tcBorders>
              <w:left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THDi</w:t>
            </w:r>
          </w:p>
        </w:tc>
        <w:tc>
          <w:tcPr>
            <w:tcW w:w="5171"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r>
      <w:tr>
        <w:tblPrEx>
          <w:tblCellMar>
            <w:top w:w="0" w:type="dxa"/>
            <w:left w:w="108" w:type="dxa"/>
            <w:bottom w:w="0" w:type="dxa"/>
            <w:right w:w="108" w:type="dxa"/>
          </w:tblCellMar>
        </w:tblPrEx>
        <w:trPr>
          <w:trHeight w:val="378" w:hRule="atLeast"/>
          <w:jc w:val="center"/>
        </w:trPr>
        <w:tc>
          <w:tcPr>
            <w:tcW w:w="1474" w:type="dxa"/>
            <w:vMerge w:val="continue"/>
            <w:tcBorders>
              <w:left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能量回馈电网</w:t>
            </w:r>
          </w:p>
        </w:tc>
        <w:tc>
          <w:tcPr>
            <w:tcW w:w="5171"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w:t>
            </w:r>
          </w:p>
        </w:tc>
      </w:tr>
      <w:tr>
        <w:tblPrEx>
          <w:tblCellMar>
            <w:top w:w="0" w:type="dxa"/>
            <w:left w:w="108" w:type="dxa"/>
            <w:bottom w:w="0" w:type="dxa"/>
            <w:right w:w="108" w:type="dxa"/>
          </w:tblCellMar>
        </w:tblPrEx>
        <w:trPr>
          <w:trHeight w:val="378" w:hRule="atLeast"/>
          <w:jc w:val="center"/>
        </w:trPr>
        <w:tc>
          <w:tcPr>
            <w:tcW w:w="1474" w:type="dxa"/>
            <w:tcBorders>
              <w:left w:val="single" w:color="auto" w:sz="4" w:space="0"/>
              <w:bottom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输入功率</w:t>
            </w:r>
          </w:p>
        </w:tc>
        <w:tc>
          <w:tcPr>
            <w:tcW w:w="5171"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≥35 kW</w:t>
            </w:r>
          </w:p>
        </w:tc>
      </w:tr>
      <w:tr>
        <w:tblPrEx>
          <w:tblCellMar>
            <w:top w:w="0" w:type="dxa"/>
            <w:left w:w="108" w:type="dxa"/>
            <w:bottom w:w="0" w:type="dxa"/>
            <w:right w:w="108" w:type="dxa"/>
          </w:tblCellMar>
        </w:tblPrEx>
        <w:trPr>
          <w:trHeight w:val="389" w:hRule="atLeast"/>
          <w:jc w:val="center"/>
        </w:trPr>
        <w:tc>
          <w:tcPr>
            <w:tcW w:w="1474" w:type="dxa"/>
            <w:vMerge w:val="restart"/>
            <w:tcBorders>
              <w:top w:val="single" w:color="auto" w:sz="4" w:space="0"/>
              <w:left w:val="single" w:color="auto" w:sz="4" w:space="0"/>
              <w:bottom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输出</w:t>
            </w: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单通道额定功率</w:t>
            </w:r>
          </w:p>
        </w:tc>
        <w:tc>
          <w:tcPr>
            <w:tcW w:w="5171"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3kW</w:t>
            </w:r>
          </w:p>
        </w:tc>
      </w:tr>
      <w:tr>
        <w:tblPrEx>
          <w:tblCellMar>
            <w:top w:w="0" w:type="dxa"/>
            <w:left w:w="108" w:type="dxa"/>
            <w:bottom w:w="0" w:type="dxa"/>
            <w:right w:w="108" w:type="dxa"/>
          </w:tblCellMar>
        </w:tblPrEx>
        <w:trPr>
          <w:trHeight w:val="298" w:hRule="atLeast"/>
          <w:jc w:val="center"/>
        </w:trPr>
        <w:tc>
          <w:tcPr>
            <w:tcW w:w="1474" w:type="dxa"/>
            <w:vMerge w:val="continue"/>
            <w:tcBorders>
              <w:top w:val="single" w:color="auto" w:sz="4" w:space="0"/>
              <w:left w:val="single" w:color="auto" w:sz="4" w:space="0"/>
              <w:bottom w:val="single" w:color="auto" w:sz="4" w:space="0"/>
              <w:right w:val="single" w:color="auto" w:sz="4" w:space="0"/>
            </w:tcBorders>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lang w:val="de-DE"/>
              </w:rPr>
            </w:pPr>
            <w:r>
              <w:rPr>
                <w:rFonts w:hint="eastAsia" w:asciiTheme="minorEastAsia" w:hAnsiTheme="minorEastAsia" w:eastAsiaTheme="minorEastAsia" w:cstheme="minorEastAsia"/>
                <w:sz w:val="24"/>
                <w:highlight w:val="none"/>
                <w:lang w:val="de-DE"/>
              </w:rPr>
              <w:t>电池端输出电压</w:t>
            </w:r>
          </w:p>
        </w:tc>
        <w:tc>
          <w:tcPr>
            <w:tcW w:w="5171" w:type="dxa"/>
            <w:tcBorders>
              <w:top w:val="single" w:color="auto" w:sz="4" w:space="0"/>
              <w:left w:val="single" w:color="auto" w:sz="4" w:space="0"/>
              <w:bottom w:val="single" w:color="auto" w:sz="4" w:space="0"/>
              <w:right w:val="single" w:color="auto" w:sz="4" w:space="0"/>
            </w:tcBorders>
            <w:vAlign w:val="center"/>
          </w:tcPr>
          <w:p>
            <w:pPr>
              <w:spacing w:line="22" w:lineRule="atLeast"/>
              <w:jc w:val="left"/>
              <w:rPr>
                <w:rFonts w:hint="eastAsia" w:asciiTheme="minorEastAsia" w:hAnsiTheme="minorEastAsia" w:eastAsiaTheme="minorEastAsia" w:cstheme="minorEastAsia"/>
                <w:sz w:val="24"/>
                <w:highlight w:val="none"/>
                <w:lang w:val="de-DE"/>
              </w:rPr>
            </w:pPr>
            <w:r>
              <w:rPr>
                <w:rFonts w:hint="eastAsia" w:asciiTheme="minorEastAsia" w:hAnsiTheme="minorEastAsia" w:eastAsiaTheme="minorEastAsia" w:cstheme="minorEastAsia"/>
                <w:sz w:val="24"/>
                <w:highlight w:val="none"/>
                <w:lang w:val="de-DE"/>
              </w:rPr>
              <w:t>6VDC 放电Min.1.5V@输出线缆3.5m</w:t>
            </w:r>
          </w:p>
        </w:tc>
      </w:tr>
      <w:tr>
        <w:tblPrEx>
          <w:tblCellMar>
            <w:top w:w="0" w:type="dxa"/>
            <w:left w:w="108" w:type="dxa"/>
            <w:bottom w:w="0" w:type="dxa"/>
            <w:right w:w="108" w:type="dxa"/>
          </w:tblCellMar>
        </w:tblPrEx>
        <w:trPr>
          <w:trHeight w:val="182" w:hRule="atLeast"/>
          <w:jc w:val="center"/>
        </w:trPr>
        <w:tc>
          <w:tcPr>
            <w:tcW w:w="1474" w:type="dxa"/>
            <w:vMerge w:val="continue"/>
            <w:tcBorders>
              <w:top w:val="single" w:color="auto" w:sz="4" w:space="0"/>
              <w:left w:val="single" w:color="auto" w:sz="4" w:space="0"/>
              <w:bottom w:val="single" w:color="auto" w:sz="4" w:space="0"/>
              <w:right w:val="single" w:color="auto" w:sz="4" w:space="0"/>
            </w:tcBorders>
          </w:tcPr>
          <w:p>
            <w:pPr>
              <w:spacing w:line="22" w:lineRule="atLeast"/>
              <w:jc w:val="center"/>
              <w:rPr>
                <w:rFonts w:hint="eastAsia" w:asciiTheme="minorEastAsia" w:hAnsiTheme="minorEastAsia" w:eastAsiaTheme="minorEastAsia" w:cstheme="minorEastAsia"/>
                <w:sz w:val="24"/>
                <w:highlight w:val="none"/>
                <w:lang w:val="de-D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单通道额定电流</w:t>
            </w:r>
          </w:p>
        </w:tc>
        <w:tc>
          <w:tcPr>
            <w:tcW w:w="5171"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±600A</w:t>
            </w:r>
          </w:p>
        </w:tc>
      </w:tr>
      <w:tr>
        <w:tblPrEx>
          <w:tblCellMar>
            <w:top w:w="0" w:type="dxa"/>
            <w:left w:w="108" w:type="dxa"/>
            <w:bottom w:w="0" w:type="dxa"/>
            <w:right w:w="108" w:type="dxa"/>
          </w:tblCellMar>
        </w:tblPrEx>
        <w:trPr>
          <w:trHeight w:val="298" w:hRule="atLeast"/>
          <w:jc w:val="center"/>
        </w:trPr>
        <w:tc>
          <w:tcPr>
            <w:tcW w:w="1474" w:type="dxa"/>
            <w:vMerge w:val="continue"/>
            <w:tcBorders>
              <w:top w:val="single" w:color="auto" w:sz="4" w:space="0"/>
              <w:left w:val="single" w:color="auto" w:sz="4" w:space="0"/>
              <w:bottom w:val="single" w:color="auto" w:sz="4" w:space="0"/>
              <w:right w:val="single" w:color="auto" w:sz="4" w:space="0"/>
            </w:tcBorders>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通道数</w:t>
            </w:r>
          </w:p>
        </w:tc>
        <w:tc>
          <w:tcPr>
            <w:tcW w:w="5171"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8通道</w:t>
            </w:r>
          </w:p>
        </w:tc>
      </w:tr>
      <w:tr>
        <w:tblPrEx>
          <w:tblCellMar>
            <w:top w:w="0" w:type="dxa"/>
            <w:left w:w="108" w:type="dxa"/>
            <w:bottom w:w="0" w:type="dxa"/>
            <w:right w:w="108" w:type="dxa"/>
          </w:tblCellMar>
        </w:tblPrEx>
        <w:trPr>
          <w:trHeight w:val="308" w:hRule="atLeast"/>
          <w:jc w:val="center"/>
        </w:trPr>
        <w:tc>
          <w:tcPr>
            <w:tcW w:w="1474" w:type="dxa"/>
            <w:vMerge w:val="continue"/>
            <w:tcBorders>
              <w:top w:val="single" w:color="auto" w:sz="4" w:space="0"/>
              <w:left w:val="single" w:color="auto" w:sz="4" w:space="0"/>
              <w:bottom w:val="single" w:color="auto" w:sz="4" w:space="0"/>
              <w:right w:val="single" w:color="auto" w:sz="4" w:space="0"/>
            </w:tcBorders>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通道并联</w:t>
            </w:r>
          </w:p>
        </w:tc>
        <w:tc>
          <w:tcPr>
            <w:tcW w:w="5171"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具备8通道并联功能</w:t>
            </w:r>
          </w:p>
        </w:tc>
      </w:tr>
      <w:tr>
        <w:tblPrEx>
          <w:tblCellMar>
            <w:top w:w="0" w:type="dxa"/>
            <w:left w:w="108" w:type="dxa"/>
            <w:bottom w:w="0" w:type="dxa"/>
            <w:right w:w="108" w:type="dxa"/>
          </w:tblCellMar>
        </w:tblPrEx>
        <w:trPr>
          <w:trHeight w:val="298" w:hRule="atLeast"/>
          <w:jc w:val="center"/>
        </w:trPr>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整机效率</w:t>
            </w:r>
          </w:p>
        </w:tc>
        <w:tc>
          <w:tcPr>
            <w:tcW w:w="5171" w:type="dxa"/>
            <w:tcBorders>
              <w:top w:val="single" w:color="auto" w:sz="4" w:space="0"/>
              <w:left w:val="single" w:color="auto" w:sz="4" w:space="0"/>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优于或等于</w:t>
            </w:r>
            <w:r>
              <w:rPr>
                <w:rFonts w:hint="eastAsia" w:asciiTheme="minorEastAsia" w:hAnsiTheme="minorEastAsia" w:eastAsiaTheme="minorEastAsia" w:cstheme="minorEastAsia"/>
                <w:sz w:val="24"/>
                <w:highlight w:val="none"/>
              </w:rPr>
              <w:t>70%</w:t>
            </w:r>
          </w:p>
        </w:tc>
      </w:tr>
      <w:tr>
        <w:tblPrEx>
          <w:tblCellMar>
            <w:top w:w="0" w:type="dxa"/>
            <w:left w:w="108" w:type="dxa"/>
            <w:bottom w:w="0" w:type="dxa"/>
            <w:right w:w="108" w:type="dxa"/>
          </w:tblCellMar>
        </w:tblPrEx>
        <w:trPr>
          <w:trHeight w:val="298" w:hRule="atLeast"/>
          <w:jc w:val="center"/>
        </w:trPr>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噪音</w:t>
            </w:r>
          </w:p>
        </w:tc>
        <w:tc>
          <w:tcPr>
            <w:tcW w:w="5171" w:type="dxa"/>
            <w:tcBorders>
              <w:top w:val="single" w:color="auto" w:sz="4" w:space="0"/>
              <w:left w:val="single" w:color="auto" w:sz="4" w:space="0"/>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≤75dB</w:t>
            </w:r>
          </w:p>
        </w:tc>
      </w:tr>
    </w:tbl>
    <w:p>
      <w:pPr>
        <w:pStyle w:val="6"/>
        <w:ind w:firstLine="56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 控制性能指标</w:t>
      </w:r>
    </w:p>
    <w:tbl>
      <w:tblPr>
        <w:tblStyle w:val="10"/>
        <w:tblW w:w="8818" w:type="dxa"/>
        <w:jc w:val="center"/>
        <w:tblLayout w:type="autofit"/>
        <w:tblCellMar>
          <w:top w:w="0" w:type="dxa"/>
          <w:left w:w="108" w:type="dxa"/>
          <w:bottom w:w="0" w:type="dxa"/>
          <w:right w:w="108" w:type="dxa"/>
        </w:tblCellMar>
      </w:tblPr>
      <w:tblGrid>
        <w:gridCol w:w="1418"/>
        <w:gridCol w:w="2268"/>
        <w:gridCol w:w="5132"/>
      </w:tblGrid>
      <w:tr>
        <w:tblPrEx>
          <w:tblCellMar>
            <w:top w:w="0" w:type="dxa"/>
            <w:left w:w="108" w:type="dxa"/>
            <w:bottom w:w="0" w:type="dxa"/>
            <w:right w:w="108" w:type="dxa"/>
          </w:tblCellMar>
        </w:tblPrEx>
        <w:trPr>
          <w:trHeight w:val="405"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2" w:lineRule="atLeast"/>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类别</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spacing w:line="22" w:lineRule="atLeast"/>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名称</w:t>
            </w:r>
          </w:p>
        </w:tc>
        <w:tc>
          <w:tcPr>
            <w:tcW w:w="5132" w:type="dxa"/>
            <w:tcBorders>
              <w:top w:val="single" w:color="auto" w:sz="4" w:space="0"/>
              <w:left w:val="nil"/>
              <w:bottom w:val="single" w:color="auto" w:sz="4" w:space="0"/>
              <w:right w:val="single" w:color="auto" w:sz="4" w:space="0"/>
            </w:tcBorders>
            <w:shd w:val="clear" w:color="auto" w:fill="auto"/>
            <w:noWrap/>
            <w:vAlign w:val="center"/>
          </w:tcPr>
          <w:p>
            <w:pPr>
              <w:spacing w:line="22" w:lineRule="atLeast"/>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restart"/>
            <w:shd w:val="clear" w:color="auto" w:fill="auto"/>
            <w:noWrap/>
            <w:vAlign w:val="center"/>
          </w:tcPr>
          <w:p>
            <w:pPr>
              <w:spacing w:line="22" w:lineRule="atLeas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控制性能</w:t>
            </w: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电流控制与检测精度</w:t>
            </w:r>
          </w:p>
        </w:tc>
        <w:tc>
          <w:tcPr>
            <w:tcW w:w="5132" w:type="dxa"/>
            <w:shd w:val="clear" w:color="auto" w:fill="auto"/>
            <w:noWrap/>
            <w:vAlign w:val="bottom"/>
          </w:tcPr>
          <w:p>
            <w:pPr>
              <w:widowControl/>
              <w:spacing w:line="22" w:lineRule="atLeast"/>
              <w:rPr>
                <w:rFonts w:hint="eastAsia" w:asciiTheme="minorEastAsia" w:hAnsiTheme="minorEastAsia" w:eastAsiaTheme="minorEastAsia" w:cstheme="minorEastAsia"/>
                <w:i/>
                <w:sz w:val="24"/>
                <w:highlight w:val="none"/>
              </w:rPr>
            </w:pPr>
            <w:r>
              <w:rPr>
                <w:rFonts w:hint="eastAsia" w:asciiTheme="minorEastAsia" w:hAnsiTheme="minorEastAsia" w:eastAsiaTheme="minorEastAsia" w:cstheme="minorEastAsia"/>
                <w:sz w:val="24"/>
                <w:highlight w:val="none"/>
              </w:rPr>
              <w:t>±0.02%FS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noWrap/>
            <w:vAlign w:val="center"/>
          </w:tcPr>
          <w:p>
            <w:pPr>
              <w:spacing w:line="22" w:lineRule="atLeast"/>
              <w:jc w:val="center"/>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电流分辨率</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电压控制与检测精度</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±0.02%FS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电压分辨率</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功率控制与检测精度</w:t>
            </w:r>
          </w:p>
        </w:tc>
        <w:tc>
          <w:tcPr>
            <w:tcW w:w="5132"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±0.04%FS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电流上升时间</w:t>
            </w:r>
          </w:p>
        </w:tc>
        <w:tc>
          <w:tcPr>
            <w:tcW w:w="5132" w:type="dxa"/>
            <w:shd w:val="clear" w:color="auto" w:fill="auto"/>
            <w:noWrap/>
            <w:vAlign w:val="bottom"/>
          </w:tcPr>
          <w:p>
            <w:pPr>
              <w:spacing w:line="22" w:lineRule="atLeast"/>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≤3ms（10%~90%）无超调（需提供证明材料）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电流充放电切换时间</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≤5ms（-90%~90%）无超调（需提供证明材料）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电流纹波</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0.2%FS eff.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★数据记录时间</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优于或等于</w:t>
            </w:r>
            <w:r>
              <w:rPr>
                <w:rFonts w:hint="eastAsia" w:asciiTheme="minorEastAsia" w:hAnsiTheme="minorEastAsia" w:eastAsiaTheme="minorEastAsia" w:cstheme="minorEastAsia"/>
                <w:sz w:val="24"/>
                <w:highlight w:val="none"/>
              </w:rPr>
              <w:t>3ms</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支持1ms记录60s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工况间隔</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优于或等于</w:t>
            </w:r>
            <w:r>
              <w:rPr>
                <w:rFonts w:hint="eastAsia" w:asciiTheme="minorEastAsia" w:hAnsiTheme="minorEastAsia" w:eastAsiaTheme="minorEastAsia" w:cstheme="minorEastAsia"/>
                <w:sz w:val="24"/>
                <w:highlight w:val="none"/>
              </w:rPr>
              <w:t>50ms</w:t>
            </w:r>
          </w:p>
        </w:tc>
      </w:tr>
    </w:tbl>
    <w:p>
      <w:pPr>
        <w:pStyle w:val="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2温箱设备配置及参数</w:t>
      </w:r>
    </w:p>
    <w:tbl>
      <w:tblPr>
        <w:tblStyle w:val="10"/>
        <w:tblW w:w="86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
        <w:gridCol w:w="1408"/>
        <w:gridCol w:w="10"/>
        <w:gridCol w:w="7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8647" w:type="dxa"/>
            <w:gridSpan w:val="4"/>
            <w:shd w:val="clear" w:color="auto" w:fill="D8D8D8" w:themeFill="background1" w:themeFillShade="D9"/>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418" w:type="dxa"/>
            <w:gridSpan w:val="2"/>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产品名称</w:t>
            </w:r>
          </w:p>
        </w:tc>
        <w:tc>
          <w:tcPr>
            <w:tcW w:w="7229" w:type="dxa"/>
            <w:gridSpan w:val="2"/>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电芯双层高低温箱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19" w:hRule="atLeast"/>
        </w:trPr>
        <w:tc>
          <w:tcPr>
            <w:tcW w:w="1418" w:type="dxa"/>
            <w:gridSpan w:val="2"/>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数量</w:t>
            </w:r>
          </w:p>
        </w:tc>
        <w:tc>
          <w:tcPr>
            <w:tcW w:w="7219"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19" w:hRule="atLeast"/>
        </w:trPr>
        <w:tc>
          <w:tcPr>
            <w:tcW w:w="1418" w:type="dxa"/>
            <w:gridSpan w:val="2"/>
            <w:shd w:val="clear" w:color="auto" w:fill="FFFFFF"/>
            <w:vAlign w:val="center"/>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每台系统配置</w:t>
            </w:r>
          </w:p>
        </w:tc>
        <w:tc>
          <w:tcPr>
            <w:tcW w:w="7219" w:type="dxa"/>
            <w:vAlign w:val="bottom"/>
          </w:tcPr>
          <w:p>
            <w:pPr>
              <w:pStyle w:val="7"/>
              <w:spacing w:line="360" w:lineRule="auto"/>
              <w:ind w:firstLine="240" w:firstLineChars="100"/>
              <w:rPr>
                <w:rFonts w:hint="eastAsia" w:asciiTheme="minorEastAsia" w:hAnsiTheme="minorEastAsia" w:eastAsiaTheme="minorEastAsia" w:cstheme="minorEastAsia"/>
                <w:sz w:val="24"/>
                <w:highlight w:val="none"/>
                <w14:ligatures w14:val="standardContextual"/>
              </w:rPr>
            </w:pPr>
            <w:r>
              <w:rPr>
                <w:rFonts w:hint="eastAsia" w:asciiTheme="minorEastAsia" w:hAnsiTheme="minorEastAsia" w:eastAsiaTheme="minorEastAsia" w:cstheme="minorEastAsia"/>
                <w:sz w:val="24"/>
                <w:highlight w:val="none"/>
                <w14:ligatures w14:val="standardContextual"/>
              </w:rPr>
              <w:t>电芯双层高低温箱                 1台.</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爆炸压力释放装置                 2套（每箱1套）. </w:t>
            </w:r>
          </w:p>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电池试品架                       4层（每箱2层）.</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引线孔                           4个（每箱4个）. </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水浸没消防灭火                   2套（每箱1套）.</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电源线                           1条. </w:t>
            </w:r>
          </w:p>
        </w:tc>
      </w:tr>
    </w:tbl>
    <w:p>
      <w:pPr>
        <w:rPr>
          <w:rFonts w:hint="eastAsia" w:asciiTheme="minorEastAsia" w:hAnsiTheme="minorEastAsia" w:eastAsiaTheme="minorEastAsia" w:cstheme="minorEastAsia"/>
          <w:sz w:val="24"/>
          <w:highlight w:val="none"/>
        </w:rPr>
      </w:pPr>
    </w:p>
    <w:tbl>
      <w:tblPr>
        <w:tblStyle w:val="10"/>
        <w:tblW w:w="86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647" w:type="dxa"/>
            <w:gridSpan w:val="2"/>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试验箱防爆安全装置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结构</w:t>
            </w:r>
          </w:p>
        </w:tc>
        <w:tc>
          <w:tcPr>
            <w:tcW w:w="7229" w:type="dxa"/>
            <w:vAlign w:val="bottom"/>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采用整体式,两机一体式结构,每个箱体温度可独立控制,且互相不受影响.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内箱材质</w:t>
            </w:r>
          </w:p>
        </w:tc>
        <w:tc>
          <w:tcPr>
            <w:tcW w:w="7229" w:type="dxa"/>
            <w:vAlign w:val="center"/>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（1）内箱采用SUS#304不锈钢板(T≥1.2mm),整体无缝焊接一体成型（所有缝隙均都由TIG钨级惰性气体保护电弧焊无缝焊接完成）;</w:t>
            </w:r>
          </w:p>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（2）内箱夹层采用SUS#304足3.0mm厚不锈钢方通对内箱加固支撑,每隔20厘米加固一条,此工艺设计具有抗爆能力,以防止电池爆炸冲击力对内箱造成不同程度变形,损失小、安全性高.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外箱材质</w:t>
            </w:r>
          </w:p>
        </w:tc>
        <w:tc>
          <w:tcPr>
            <w:tcW w:w="7229" w:type="dxa"/>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高韧性冷轧钢板(T≥1.5mm)并以无溶剂粉体树酯涂装.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保温层</w:t>
            </w:r>
          </w:p>
        </w:tc>
        <w:tc>
          <w:tcPr>
            <w:tcW w:w="7229" w:type="dxa"/>
            <w:vAlign w:val="bottom"/>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T=100mm,内侧50mm耐高温岩棉,外侧50mm阻燃级聚氨酯发泡,发泡密度不低于52</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/m³,可以防止电池测试异常情况下起火爆炸后引起试验箱自燃.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箱    门</w:t>
            </w:r>
          </w:p>
        </w:tc>
        <w:tc>
          <w:tcPr>
            <w:tcW w:w="7229" w:type="dxa"/>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对开式箱门,箱门上下两端配有防爆链,每个防爆链底座采4个M6螺丝固定在内壁补强钢板上,防爆链条采M8的满焊不锈钢环,无活动扣,用M8的插销固定,保证电池爆炸瞬间箱门紧固,防护箱体周边人员及设备安全不受到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门    框</w:t>
            </w:r>
          </w:p>
        </w:tc>
        <w:tc>
          <w:tcPr>
            <w:tcW w:w="7229" w:type="dxa"/>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内外箱之间门框四周焊接45#槽钢（厚度≥5mm）补强,铰链和门锁用M6高强度螺栓固定于此槽钢之上,门锁单向可承受力≥30KN.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观察窗</w:t>
            </w:r>
          </w:p>
        </w:tc>
        <w:tc>
          <w:tcPr>
            <w:tcW w:w="7229" w:type="dxa"/>
            <w:vAlign w:val="bottom"/>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观察窗采用钢化玻璃外附一层防爆钢网,以防止电池爆炸的冲击.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安全门锁</w:t>
            </w:r>
          </w:p>
        </w:tc>
        <w:tc>
          <w:tcPr>
            <w:tcW w:w="7229" w:type="dxa"/>
            <w:vAlign w:val="bottom"/>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配备防爆式安全门锁,合面侧及门把手上下两端加装防爆链条,防止测试样品爆炸弹开箱门.</w:t>
            </w:r>
          </w:p>
          <w:p>
            <w:pPr>
              <w:spacing w:line="360" w:lineRule="auto"/>
              <w:ind w:left="239" w:leftChars="114" w:firstLine="420"/>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647" w:type="dxa"/>
            <w:gridSpan w:val="2"/>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★爆炸压力释放装置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爆炸压力释放装置</w:t>
            </w:r>
          </w:p>
        </w:tc>
        <w:tc>
          <w:tcPr>
            <w:tcW w:w="7229" w:type="dxa"/>
            <w:vAlign w:val="center"/>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每层配爆炸压力泄压装置1套,共2套,用于监测舱内压力(压力阀开启值：104KPa~108KPa),泄压阀的泄压时间≤2ms在电池爆炸时快速排出高压气体. 泄压装置位于侧面,每套独立,并用防爆钢管引至顶部泄压,防止电池爆炸时产生的高压气体对侧面产生冲击波,以避免对侧面的设备或人造成损伤.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水浸没消防灭火装置</w:t>
            </w:r>
          </w:p>
        </w:tc>
        <w:tc>
          <w:tcPr>
            <w:tcW w:w="7229" w:type="dxa"/>
          </w:tcPr>
          <w:p>
            <w:pPr>
              <w:spacing w:line="360" w:lineRule="auto"/>
              <w:ind w:left="210" w:leftChars="100" w:right="48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每个箱体配备一套水浸没消防灭火装置,注水深度≥0.5m,箱内配有排水系统,排水管路装有阀门,箱体能承受深≥0.5米的水压不变形、不漏水.</w:t>
            </w:r>
          </w:p>
        </w:tc>
      </w:tr>
    </w:tbl>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（2）产品技术特点说明</w:t>
      </w:r>
    </w:p>
    <w:tbl>
      <w:tblPr>
        <w:tblStyle w:val="10"/>
        <w:tblW w:w="86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647" w:type="dxa"/>
            <w:gridSpan w:val="2"/>
            <w:shd w:val="clear" w:color="auto" w:fill="FFFFFF"/>
            <w:vAlign w:val="center"/>
          </w:tcPr>
          <w:p>
            <w:pPr>
              <w:widowControl/>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技术特色设计说明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节能设计</w:t>
            </w:r>
          </w:p>
        </w:tc>
        <w:tc>
          <w:tcPr>
            <w:tcW w:w="7229" w:type="dxa"/>
            <w:vAlign w:val="center"/>
          </w:tcPr>
          <w:p>
            <w:pPr>
              <w:widowControl/>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采用智能型自动转换膨胀伺服系统,根据负载自动调整冷媒流量+智能型电热功率数据值(%)匹配升降温(负载)自动模拟输出功率数据输出值.</w:t>
            </w:r>
          </w:p>
          <w:p>
            <w:pPr>
              <w:spacing w:line="360" w:lineRule="auto"/>
              <w:ind w:right="480"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此设计比传统设计可省电30%以上.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低噪音设计</w:t>
            </w:r>
          </w:p>
        </w:tc>
        <w:tc>
          <w:tcPr>
            <w:tcW w:w="7229" w:type="dxa"/>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麦克风离地1.5米高、1米远进行温箱前面噪音测量,噪音值低于70dB.</w:t>
            </w:r>
          </w:p>
          <w:p>
            <w:pPr>
              <w:spacing w:line="360" w:lineRule="auto"/>
              <w:jc w:val="left"/>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蒸发器设计</w:t>
            </w:r>
          </w:p>
        </w:tc>
        <w:tc>
          <w:tcPr>
            <w:tcW w:w="7229" w:type="dxa"/>
            <w:vAlign w:val="center"/>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采用斜率式蒸发器,表面采用抗腐蚀改性处理剂涂层处理.</w:t>
            </w:r>
          </w:p>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耐腐蚀,不潮解, 可有效防止电池非正常测试条件下产生的氢气、HF、COX、SOX、碳酸脂类等有害气体的腐蚀,可长期稳定使用.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647" w:type="dxa"/>
            <w:gridSpan w:val="2"/>
            <w:shd w:val="clear" w:color="auto" w:fill="FFFFFF"/>
            <w:vAlign w:val="center"/>
          </w:tcPr>
          <w:p>
            <w:pPr>
              <w:widowControl/>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控制系统设计说明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演算控制</w:t>
            </w:r>
          </w:p>
        </w:tc>
        <w:tc>
          <w:tcPr>
            <w:tcW w:w="7229" w:type="dxa"/>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可自动正逆双向同步输出,内含先进之斜率控制逻辑.可设定温湿度同步斜率.控制精度稳定精确. </w:t>
            </w:r>
          </w:p>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此设计减少试验中测试产品表面结露.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控制器</w:t>
            </w:r>
          </w:p>
        </w:tc>
        <w:tc>
          <w:tcPr>
            <w:tcW w:w="7229" w:type="dxa"/>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采用工控架构,具有非常高的可靠性、稳定性,控制器附线性自我校正功能,保证线性稳定.故可保证温度波动度≤±0.3℃.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联机功能设计</w:t>
            </w:r>
          </w:p>
        </w:tc>
        <w:tc>
          <w:tcPr>
            <w:tcW w:w="7229" w:type="dxa"/>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附RS-485/RS-232或LAN口之标准通信接口装置,可与计算机(PC)同时联机控制及管理.开放通讯协议.</w:t>
            </w:r>
          </w:p>
          <w:p>
            <w:pPr>
              <w:spacing w:line="336"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开放温度信号,各种报警、保护信号,试验箱故障/开关机状态信号等通讯协议可实时上传到上位机电池综合检测系统.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647" w:type="dxa"/>
            <w:gridSpan w:val="2"/>
            <w:shd w:val="clear" w:color="auto" w:fill="FFFFFF"/>
            <w:vAlign w:val="center"/>
          </w:tcPr>
          <w:p>
            <w:pPr>
              <w:widowControl/>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产品安全保护设计说明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超温保护设计</w:t>
            </w:r>
          </w:p>
        </w:tc>
        <w:tc>
          <w:tcPr>
            <w:tcW w:w="7229" w:type="dxa"/>
            <w:vAlign w:val="center"/>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采用一个独立于主控制器之外的超温保护器来进行超温保护.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防积热设计</w:t>
            </w:r>
          </w:p>
        </w:tc>
        <w:tc>
          <w:tcPr>
            <w:tcW w:w="7229" w:type="dxa"/>
            <w:vAlign w:val="center"/>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意外故障停机时循环风扇不停设计,防止积热损毁测试品或瞬间短路引起起火爆炸.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断电设计</w:t>
            </w:r>
          </w:p>
        </w:tc>
        <w:tc>
          <w:tcPr>
            <w:tcW w:w="7229" w:type="dxa"/>
            <w:vAlign w:val="center"/>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试验箱报警后,将报警信号发送给充放电设备,充放电设备接收到信号后同步断电,防止箱内设备通电造成的积热损毁或瞬间短路引起的起火爆炸.</w:t>
            </w:r>
          </w:p>
        </w:tc>
      </w:tr>
    </w:tbl>
    <w:p>
      <w:pPr>
        <w:rPr>
          <w:rFonts w:hint="eastAsia" w:asciiTheme="minorEastAsia" w:hAnsiTheme="minorEastAsia" w:eastAsiaTheme="minorEastAsia" w:cstheme="minorEastAsia"/>
          <w:sz w:val="24"/>
          <w:highlight w:val="none"/>
        </w:rPr>
      </w:pPr>
    </w:p>
    <w:tbl>
      <w:tblPr>
        <w:tblStyle w:val="10"/>
        <w:tblW w:w="86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647" w:type="dxa"/>
            <w:gridSpan w:val="2"/>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内箱尺寸</w:t>
            </w:r>
          </w:p>
        </w:tc>
        <w:tc>
          <w:tcPr>
            <w:tcW w:w="7229" w:type="dxa"/>
            <w:vAlign w:val="bottom"/>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不小于</w:t>
            </w:r>
            <w:r>
              <w:rPr>
                <w:rFonts w:hint="eastAsia" w:asciiTheme="minorEastAsia" w:hAnsiTheme="minorEastAsia" w:eastAsiaTheme="minorEastAsia" w:cstheme="minorEastAsia"/>
                <w:sz w:val="24"/>
                <w:highlight w:val="none"/>
              </w:rPr>
              <w:t>1500mm(W) x625mm(H) x800mm(D)*2层.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内箱容积</w:t>
            </w:r>
          </w:p>
        </w:tc>
        <w:tc>
          <w:tcPr>
            <w:tcW w:w="7229" w:type="dxa"/>
            <w:vAlign w:val="bottom"/>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不小于</w:t>
            </w:r>
            <w:r>
              <w:rPr>
                <w:rFonts w:hint="eastAsia" w:asciiTheme="minorEastAsia" w:hAnsiTheme="minorEastAsia" w:eastAsiaTheme="minorEastAsia" w:cstheme="minorEastAsia"/>
                <w:sz w:val="24"/>
                <w:highlight w:val="none"/>
              </w:rPr>
              <w:t>1.5立方（上下双层共1.5立方）.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外箱尺寸</w:t>
            </w:r>
          </w:p>
        </w:tc>
        <w:tc>
          <w:tcPr>
            <w:tcW w:w="7229" w:type="dxa"/>
            <w:vAlign w:val="bottom"/>
          </w:tcPr>
          <w:p>
            <w:pPr>
              <w:spacing w:line="360" w:lineRule="auto"/>
              <w:ind w:left="210" w:left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约1700mm(W) x 1950mm(H) x2280m(D).不包含泄压口、控制器、三色指示灯等凸出部分,凸出部分可拆卸.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温度范围</w:t>
            </w:r>
          </w:p>
        </w:tc>
        <w:tc>
          <w:tcPr>
            <w:tcW w:w="7229"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ind w:firstLine="0" w:firstLine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温度波动度</w:t>
            </w:r>
          </w:p>
        </w:tc>
        <w:tc>
          <w:tcPr>
            <w:tcW w:w="7229"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温度偏差</w:t>
            </w:r>
          </w:p>
        </w:tc>
        <w:tc>
          <w:tcPr>
            <w:tcW w:w="7229"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ind w:firstLine="0" w:firstLine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温度均匀度</w:t>
            </w:r>
          </w:p>
        </w:tc>
        <w:tc>
          <w:tcPr>
            <w:tcW w:w="7229"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升温速率</w:t>
            </w:r>
          </w:p>
        </w:tc>
        <w:tc>
          <w:tcPr>
            <w:tcW w:w="7229" w:type="dxa"/>
            <w:vAlign w:val="center"/>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平均2℃/min(-40℃～+85℃带载40</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电芯).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降温时间</w:t>
            </w:r>
          </w:p>
        </w:tc>
        <w:tc>
          <w:tcPr>
            <w:tcW w:w="7229" w:type="dxa"/>
            <w:vAlign w:val="center"/>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平均1℃/min (+65℃～-40℃带载40</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电芯).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tabs>
                <w:tab w:val="left" w:pos="5940"/>
              </w:tabs>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恒温带载</w:t>
            </w:r>
          </w:p>
        </w:tc>
        <w:tc>
          <w:tcPr>
            <w:tcW w:w="7229"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恒定-30℃时带载600W发热量.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tabs>
                <w:tab w:val="left" w:pos="5940"/>
              </w:tabs>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噪音</w:t>
            </w:r>
          </w:p>
        </w:tc>
        <w:tc>
          <w:tcPr>
            <w:tcW w:w="7229"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冷却方式</w:t>
            </w:r>
          </w:p>
        </w:tc>
        <w:tc>
          <w:tcPr>
            <w:tcW w:w="7229" w:type="dxa"/>
            <w:vAlign w:val="center"/>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水冷.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控制及操作模式</w:t>
            </w:r>
          </w:p>
        </w:tc>
        <w:tc>
          <w:tcPr>
            <w:tcW w:w="7229" w:type="dxa"/>
            <w:vAlign w:val="center"/>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远程以太网控制及本地触摸式操作.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p>
          <w:p>
            <w:pPr>
              <w:spacing w:line="360" w:lineRule="auto"/>
              <w:ind w:firstLine="420"/>
              <w:jc w:val="left"/>
              <w:rPr>
                <w:rFonts w:hint="eastAsia" w:asciiTheme="minorEastAsia" w:hAnsiTheme="minorEastAsia" w:eastAsiaTheme="minorEastAsia" w:cstheme="minorEastAsia"/>
                <w:sz w:val="24"/>
                <w:highlight w:val="none"/>
              </w:rPr>
            </w:pPr>
          </w:p>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满足标准</w:t>
            </w:r>
          </w:p>
        </w:tc>
        <w:tc>
          <w:tcPr>
            <w:tcW w:w="7229" w:type="dxa"/>
            <w:vAlign w:val="bottom"/>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GB 38031-2020 《电动汽车用动力蓄电池安全要求》;</w:t>
            </w:r>
          </w:p>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GB/T</w:t>
            </w:r>
            <w:r>
              <w:rPr>
                <w:rFonts w:hint="eastAsia" w:asciiTheme="minorEastAsia" w:hAnsiTheme="minorEastAsia" w:eastAsiaTheme="minorEastAsia" w:cstheme="minorEastAsia"/>
                <w:sz w:val="24"/>
                <w:highlight w:val="none"/>
              </w:rPr>
              <w:t xml:space="preserve"> 36276-20</w:t>
            </w:r>
            <w:r>
              <w:rPr>
                <w:rFonts w:hint="eastAsia" w:asciiTheme="minorEastAsia" w:hAnsiTheme="minorEastAsia" w:eastAsiaTheme="minorEastAsia" w:cstheme="minorEastAsia"/>
                <w:sz w:val="24"/>
                <w:highlight w:val="none"/>
                <w:lang w:val="en-US" w:eastAsia="zh-CN"/>
              </w:rPr>
              <w:t>23</w:t>
            </w:r>
            <w:r>
              <w:rPr>
                <w:rFonts w:hint="eastAsia" w:asciiTheme="minorEastAsia" w:hAnsiTheme="minorEastAsia" w:eastAsiaTheme="minorEastAsia" w:cstheme="minorEastAsia"/>
                <w:sz w:val="24"/>
                <w:highlight w:val="none"/>
              </w:rPr>
              <w:t>《电力储能用锂离子电池》;</w:t>
            </w:r>
          </w:p>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GB/T 2423.1-2008  低温试验;</w:t>
            </w:r>
          </w:p>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GB/T 2423.2-2008  高温试验;</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GJB150.3A-2009   高温试验;</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GJB150.4A-2009   低温试验;</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GB/T5170.2-2017 温度试验设备的验收标准.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647" w:type="dxa"/>
            <w:gridSpan w:val="2"/>
            <w:shd w:val="clear" w:color="auto" w:fill="FFFFFF"/>
            <w:vAlign w:val="center"/>
          </w:tcPr>
          <w:p>
            <w:pPr>
              <w:spacing w:line="360" w:lineRule="auto"/>
              <w:ind w:right="964"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结构与材质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结构</w:t>
            </w:r>
          </w:p>
        </w:tc>
        <w:tc>
          <w:tcPr>
            <w:tcW w:w="7229" w:type="dxa"/>
            <w:vAlign w:val="bottom"/>
          </w:tcPr>
          <w:p>
            <w:pPr>
              <w:spacing w:line="360" w:lineRule="auto"/>
              <w:ind w:left="210" w:left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采用整体式,两机一体式结构,每个箱体温度可独立控制,且互相不受影响.每个环境箱分为上下2层独立控温;2机1体式设计,节省场地且2层可独立设定不同温度,互相不受影响.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内箱材质</w:t>
            </w:r>
          </w:p>
        </w:tc>
        <w:tc>
          <w:tcPr>
            <w:tcW w:w="7229" w:type="dxa"/>
            <w:vAlign w:val="center"/>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1.内箱采用SUS#304不锈钢板(T≥1.2mm),整体无缝焊接一体成型（所有缝隙均都由TIG钨级惰性气体保护电弧焊无缝焊接完成）;</w:t>
            </w:r>
          </w:p>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2.内箱夹层采用SUS#304足3.0mm厚不锈钢方通对内箱加固支撑,每隔20厘米加固一条,此工艺设计具有抗爆能力,以防止电池爆炸冲击力对内箱造成不同程度变形,损失小、安全性高.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外箱材质</w:t>
            </w:r>
          </w:p>
        </w:tc>
        <w:tc>
          <w:tcPr>
            <w:tcW w:w="7229" w:type="dxa"/>
            <w:vAlign w:val="bottom"/>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采用双面镀锌钢板（厚度≥1.5mm）静电双面喷塑.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保温材质</w:t>
            </w:r>
          </w:p>
        </w:tc>
        <w:tc>
          <w:tcPr>
            <w:tcW w:w="7229" w:type="dxa"/>
            <w:vAlign w:val="bottom"/>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T=100mm,内侧50mm耐高温岩棉,外侧50mm阻燃级聚氨酯发泡,发泡密度不低于52</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/m³,可以防止电池测试异常情况下起火爆炸后引起试验箱自燃.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箱    门</w:t>
            </w:r>
          </w:p>
        </w:tc>
        <w:tc>
          <w:tcPr>
            <w:tcW w:w="7229" w:type="dxa"/>
            <w:vAlign w:val="bottom"/>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对开式箱门, 箱门上下两端配有防爆链,每个防爆链底座采4个M6螺丝固定在内壁补强钢板上,防爆链条采M8的满焊不锈钢环,无活动扣,用M8的插销固定,保证电池爆炸瞬间箱门紧固关闭,防护箱体周边人员及设备安全不受到损伤.</w:t>
            </w:r>
          </w:p>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配置防汗线加热装置，防止外部结露结霜.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门气密材料</w:t>
            </w:r>
          </w:p>
        </w:tc>
        <w:tc>
          <w:tcPr>
            <w:tcW w:w="7229" w:type="dxa"/>
            <w:vAlign w:val="bottom"/>
          </w:tcPr>
          <w:p>
            <w:pPr>
              <w:spacing w:line="360" w:lineRule="auto"/>
              <w:ind w:left="120" w:leftChars="57" w:firstLine="120" w:firstLineChars="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双层高张力硅橡胶密封,耐温-90~280℃.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观测窗</w:t>
            </w:r>
          </w:p>
        </w:tc>
        <w:tc>
          <w:tcPr>
            <w:tcW w:w="7229" w:type="dxa"/>
            <w:vAlign w:val="bottom"/>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层附多层真空玻璃窗口2个,每台设备4个,采荧光灯保持箱内明亮（150~200LUX有效照明）,带自动除霜功能,玻璃表面的薄膜电子加热可以保证任何试验时玻璃表面无霜及凝露现象.外附一层防爆钢网,以防止电池爆炸的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电池试品架</w:t>
            </w:r>
          </w:p>
        </w:tc>
        <w:tc>
          <w:tcPr>
            <w:tcW w:w="7229" w:type="dxa"/>
            <w:vAlign w:val="bottom"/>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试品架采SUS304不锈钢方管,上面附一层绝缘的玻璃纤维板用于放置电池,每层试品架承重≥100</w:t>
            </w:r>
            <w:r>
              <w:rPr>
                <w:rFonts w:hint="eastAsia" w:asciiTheme="minorEastAsia" w:hAnsiTheme="minorEastAsia" w:eastAsiaTheme="minorEastAsia" w:cstheme="minorEastAsia"/>
                <w:sz w:val="24"/>
                <w:highlight w:val="none"/>
                <w:lang w:val="en-US" w:eastAsia="zh-CN"/>
              </w:rPr>
              <w:t>kg</w:t>
            </w:r>
            <w:r>
              <w:rPr>
                <w:rFonts w:hint="eastAsia" w:asciiTheme="minorEastAsia" w:hAnsiTheme="minorEastAsia" w:eastAsiaTheme="minorEastAsia" w:cstheme="min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引线孔</w:t>
            </w:r>
          </w:p>
        </w:tc>
        <w:tc>
          <w:tcPr>
            <w:tcW w:w="7229" w:type="dxa"/>
            <w:vAlign w:val="bottom"/>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每层箱体附外接缆线用测试孔4个（直径100 mm,左右侧各2个),每台设备8个,附孔盖及硅胶塞.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溢流孔</w:t>
            </w:r>
          </w:p>
        </w:tc>
        <w:tc>
          <w:tcPr>
            <w:tcW w:w="7229" w:type="dxa"/>
            <w:vAlign w:val="bottom"/>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箱体后部居下位置设有一溢流孔,以便于机组冷凝水排出.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报警灯</w:t>
            </w:r>
          </w:p>
        </w:tc>
        <w:tc>
          <w:tcPr>
            <w:tcW w:w="7229" w:type="dxa"/>
            <w:vAlign w:val="bottom"/>
          </w:tcPr>
          <w:p>
            <w:pPr>
              <w:tabs>
                <w:tab w:val="left" w:pos="240"/>
                <w:tab w:val="left" w:pos="600"/>
                <w:tab w:val="left" w:pos="840"/>
              </w:tabs>
              <w:spacing w:line="360" w:lineRule="auto"/>
              <w:ind w:left="210" w:left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设备上及控制室各安装紧急停止按钮,2层分别独立;配置三色报警灯2个,位于箱体门上方.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脚轮</w:t>
            </w:r>
          </w:p>
        </w:tc>
        <w:tc>
          <w:tcPr>
            <w:tcW w:w="7229" w:type="dxa"/>
            <w:vAlign w:val="bottom"/>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可调式固定脚杯及活动式脚轮6组,方便设备定位及水平调整.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设备供电</w:t>
            </w:r>
          </w:p>
        </w:tc>
        <w:tc>
          <w:tcPr>
            <w:tcW w:w="7229" w:type="dxa"/>
            <w:vAlign w:val="bottom"/>
          </w:tcPr>
          <w:p>
            <w:pPr>
              <w:tabs>
                <w:tab w:val="left" w:pos="240"/>
                <w:tab w:val="left" w:pos="600"/>
                <w:tab w:val="left" w:pos="840"/>
              </w:tabs>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设备供电线位置在后面,线长根据实验室现场确定.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插座</w:t>
            </w:r>
          </w:p>
        </w:tc>
        <w:tc>
          <w:tcPr>
            <w:tcW w:w="7229" w:type="dxa"/>
            <w:shd w:val="clear" w:color="auto" w:fill="auto"/>
            <w:vAlign w:val="bottom"/>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两个箱体分别配备1个220V电源插排,两个五孔插座,方便电池测试仪器取电.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647" w:type="dxa"/>
            <w:gridSpan w:val="2"/>
            <w:shd w:val="clear" w:color="auto" w:fill="FFFFFF"/>
            <w:vAlign w:val="center"/>
          </w:tcPr>
          <w:p>
            <w:pPr>
              <w:spacing w:line="360" w:lineRule="auto"/>
              <w:ind w:right="964"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加热系统（2套独立）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加热器</w:t>
            </w:r>
          </w:p>
        </w:tc>
        <w:tc>
          <w:tcPr>
            <w:tcW w:w="7229" w:type="dxa"/>
            <w:vAlign w:val="bottom"/>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加热器采用由镍镉合金电热丝防爆型电子式加热器,具有表面负荷小,控温灵敏、温度滞后小、使用寿命长等特点.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加热方式</w:t>
            </w:r>
          </w:p>
        </w:tc>
        <w:tc>
          <w:tcPr>
            <w:tcW w:w="7229" w:type="dxa"/>
            <w:vAlign w:val="bottom"/>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采用固态继电器进行无触点过零触发驱动加热器工作,实现功率的连续可调,无接触火花和噪音.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超温保护</w:t>
            </w:r>
          </w:p>
        </w:tc>
        <w:tc>
          <w:tcPr>
            <w:tcW w:w="7229" w:type="dxa"/>
            <w:vAlign w:val="bottom"/>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由气体式超温和电磁开关提供双重保护.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647" w:type="dxa"/>
            <w:gridSpan w:val="2"/>
            <w:shd w:val="clear" w:color="auto" w:fill="FFFFFF"/>
            <w:vAlign w:val="center"/>
          </w:tcPr>
          <w:p>
            <w:pPr>
              <w:spacing w:line="360" w:lineRule="auto"/>
              <w:ind w:right="964"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冷冻系统（2套独立）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制冷</w:t>
            </w:r>
          </w:p>
        </w:tc>
        <w:tc>
          <w:tcPr>
            <w:tcW w:w="7229" w:type="dxa"/>
            <w:vAlign w:val="bottom"/>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采用制冷压缩机.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蒸发器</w:t>
            </w:r>
          </w:p>
        </w:tc>
        <w:tc>
          <w:tcPr>
            <w:tcW w:w="7229" w:type="dxa"/>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蒸发器采用斜率式蒸发器,换热效果快,耐腐蚀,不潮解,可长期稳定使用.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节流装置</w:t>
            </w:r>
          </w:p>
        </w:tc>
        <w:tc>
          <w:tcPr>
            <w:tcW w:w="7229" w:type="dxa"/>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节流装置采用智能型自动转换电子膨胀阀,可根据负载自动调整冷媒流量,发挥更快稳定及省电效能.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热交换器</w:t>
            </w:r>
          </w:p>
        </w:tc>
        <w:tc>
          <w:tcPr>
            <w:tcW w:w="7229" w:type="dxa"/>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定制高效热交换器,传热温差小,换热效率高,外形紧凑.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制冷剂</w:t>
            </w:r>
          </w:p>
        </w:tc>
        <w:tc>
          <w:tcPr>
            <w:tcW w:w="7229" w:type="dxa"/>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制冷剂采用符合国际环保要求的制冷剂R404A.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系统工艺</w:t>
            </w:r>
          </w:p>
        </w:tc>
        <w:tc>
          <w:tcPr>
            <w:tcW w:w="7229" w:type="dxa"/>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●在系统设计中充分考虑到了对压缩机的保护措施,如压缩机吸排气压力自动保护功能,以延长压缩机的使用寿命.</w:t>
            </w:r>
          </w:p>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●制冷系统管道采用优质无氧铜管,充氮保护焊接,避免传统焊接方式在铜管内壁产生氧化物对制冷系统及压缩机的损害.</w:t>
            </w:r>
          </w:p>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●为防止压缩机上化霜后的水任意流淌,压缩机下部装有不锈钢接水盘,收集后从箱体后下方集中排放.</w:t>
            </w:r>
          </w:p>
          <w:p>
            <w:pPr>
              <w:spacing w:line="360" w:lineRule="auto"/>
              <w:ind w:left="359" w:leftChars="114" w:hanging="120" w:hangingChars="5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●在制冷系统设计中充分考虑了机组运行时的减振措施,避免因运行振动和温度变化引起的制冷管路变形和泄漏,提高制冷系统的可靠性：</w:t>
            </w:r>
          </w:p>
          <w:p>
            <w:pPr>
              <w:spacing w:line="360" w:lineRule="auto"/>
              <w:ind w:firstLine="360" w:firstLineChars="15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压缩机底部安装减振弹簧和胶垫,减少压缩机振动向机组架传递.</w:t>
            </w:r>
          </w:p>
          <w:p>
            <w:pPr>
              <w:spacing w:line="360" w:lineRule="auto"/>
              <w:ind w:left="359" w:leftChars="171"/>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压缩机吸排气管道使用品牌的金属避震软管,减小振动通过制冷管路传递.</w:t>
            </w:r>
          </w:p>
          <w:p>
            <w:pPr>
              <w:spacing w:line="360" w:lineRule="auto"/>
              <w:ind w:firstLine="468" w:firstLineChars="1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直径10mm以下的压缩机工艺管路采用减震弯和远端固定避免发生共振.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冷却方式</w:t>
            </w:r>
          </w:p>
        </w:tc>
        <w:tc>
          <w:tcPr>
            <w:tcW w:w="7229" w:type="dxa"/>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水冷式.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647" w:type="dxa"/>
            <w:gridSpan w:val="2"/>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送风循环系统（2套独立）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循环风扇</w:t>
            </w:r>
          </w:p>
        </w:tc>
        <w:tc>
          <w:tcPr>
            <w:tcW w:w="7229" w:type="dxa"/>
            <w:vAlign w:val="bottom"/>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采多翼离心式循环风扇,加强轴心及铝合金制成耐高低温之旋转叶片,以达强制对流.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送风方式</w:t>
            </w:r>
          </w:p>
        </w:tc>
        <w:tc>
          <w:tcPr>
            <w:tcW w:w="7229" w:type="dxa"/>
            <w:vAlign w:val="bottom"/>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直吹式垂直热交换弧形循环送风方式.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647" w:type="dxa"/>
            <w:gridSpan w:val="2"/>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演算控制</w:t>
            </w:r>
          </w:p>
        </w:tc>
        <w:tc>
          <w:tcPr>
            <w:tcW w:w="7229" w:type="dxa"/>
            <w:vAlign w:val="bottom"/>
          </w:tcPr>
          <w:p>
            <w:pPr>
              <w:spacing w:line="360" w:lineRule="auto"/>
              <w:ind w:left="199" w:left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采智能型微电脑PID+SSR/SCR可自动正逆双向同步输出,内含先进斜率控制逻辑控制精度稳定精确.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 制 器</w:t>
            </w:r>
          </w:p>
        </w:tc>
        <w:tc>
          <w:tcPr>
            <w:tcW w:w="7229" w:type="dxa"/>
            <w:vAlign w:val="bottom"/>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选用温湿度专用控制器GT9700S,TFT液晶彩色显示器,触摸面板式,界面友好,监测信号与输入信号可以同步显示,工控架构,具有非常高的可靠性,稳定性.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自我校正</w:t>
            </w:r>
          </w:p>
        </w:tc>
        <w:tc>
          <w:tcPr>
            <w:tcW w:w="7229" w:type="dxa"/>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控制器附线性自我校正功能,保证其线性稳定,故可达到温度波动度±0.5℃.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数据设定</w:t>
            </w:r>
          </w:p>
        </w:tc>
        <w:tc>
          <w:tcPr>
            <w:tcW w:w="7229"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触控式人机界面对话框设定模式,操作流程简易明确,内建程序目录管理,便利各项试验名称及程序数据之建立、更改、查阅或运转执行.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程序容量</w:t>
            </w:r>
          </w:p>
        </w:tc>
        <w:tc>
          <w:tcPr>
            <w:tcW w:w="7229" w:type="dxa"/>
            <w:vAlign w:val="center"/>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100组程序,每个程序最大100段,每段时间最大可设置999小时.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操作模式</w:t>
            </w:r>
          </w:p>
        </w:tc>
        <w:tc>
          <w:tcPr>
            <w:tcW w:w="7229" w:type="dxa"/>
            <w:vAlign w:val="center"/>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具定值/程序/联结三种运转模式可符合各种温湿度测试条件之执行.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曲线显示</w:t>
            </w:r>
          </w:p>
        </w:tc>
        <w:tc>
          <w:tcPr>
            <w:tcW w:w="7229"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设定值及实际值曲线实时显示,当温湿度时间及循环次数等数据设定完成时,可立即取得相关数据之设定曲线,运转中亦可获知实际运转曲线之绘制画面.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预约启动</w:t>
            </w:r>
          </w:p>
        </w:tc>
        <w:tc>
          <w:tcPr>
            <w:tcW w:w="7229"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所有测试条件皆可设定预约开机运转之功能,可由年、月、日、分来设定预约之执行时间.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操作锁定</w:t>
            </w:r>
          </w:p>
        </w:tc>
        <w:tc>
          <w:tcPr>
            <w:tcW w:w="7229"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系统运转中,可经由锁定启停之功能按键,以防止其它人员误触而造成系统关机之不便.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运转累计</w:t>
            </w:r>
          </w:p>
        </w:tc>
        <w:tc>
          <w:tcPr>
            <w:tcW w:w="7229"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具总运转时间之累计显示,可供系统运转操作累计参考及提醒操作人员机台之保养时机.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停电复归</w:t>
            </w:r>
          </w:p>
        </w:tc>
        <w:tc>
          <w:tcPr>
            <w:tcW w:w="7229"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具断电记忆装置及复电时机台之再启动模式</w:t>
            </w:r>
            <w:r>
              <w:rPr>
                <w:rFonts w:hint="eastAsia" w:asciiTheme="minorEastAsia" w:hAnsiTheme="minorEastAsia" w:eastAsiaTheme="minorEastAsia" w:cstheme="minorEastAsia"/>
                <w:sz w:val="24"/>
                <w:highlight w:val="none"/>
              </w:rPr>
              <w:sym w:font="Wingdings" w:char="F081"/>
            </w:r>
            <w:r>
              <w:rPr>
                <w:rFonts w:hint="eastAsia" w:asciiTheme="minorEastAsia" w:hAnsiTheme="minorEastAsia" w:eastAsiaTheme="minorEastAsia" w:cstheme="minorEastAsia"/>
                <w:sz w:val="24"/>
                <w:highlight w:val="none"/>
              </w:rPr>
              <w:t xml:space="preserve">BREAK(中断) </w:t>
            </w:r>
            <w:r>
              <w:rPr>
                <w:rFonts w:hint="eastAsia" w:asciiTheme="minorEastAsia" w:hAnsiTheme="minorEastAsia" w:eastAsiaTheme="minorEastAsia" w:cstheme="minorEastAsia"/>
                <w:sz w:val="24"/>
                <w:highlight w:val="none"/>
              </w:rPr>
              <w:sym w:font="Wingdings" w:char="F082"/>
            </w:r>
            <w:r>
              <w:rPr>
                <w:rFonts w:hint="eastAsia" w:asciiTheme="minorEastAsia" w:hAnsiTheme="minorEastAsia" w:eastAsiaTheme="minorEastAsia" w:cstheme="minorEastAsia"/>
                <w:sz w:val="24"/>
                <w:highlight w:val="none"/>
              </w:rPr>
              <w:t xml:space="preserve">COLD(冷机启动) </w:t>
            </w:r>
            <w:r>
              <w:rPr>
                <w:rFonts w:hint="eastAsia" w:asciiTheme="minorEastAsia" w:hAnsiTheme="minorEastAsia" w:eastAsiaTheme="minorEastAsia" w:cstheme="minorEastAsia"/>
                <w:sz w:val="24"/>
                <w:highlight w:val="none"/>
              </w:rPr>
              <w:sym w:font="Wingdings" w:char="F083"/>
            </w:r>
            <w:r>
              <w:rPr>
                <w:rFonts w:hint="eastAsia" w:asciiTheme="minorEastAsia" w:hAnsiTheme="minorEastAsia" w:eastAsiaTheme="minorEastAsia" w:cstheme="minorEastAsia"/>
                <w:sz w:val="24"/>
                <w:highlight w:val="none"/>
              </w:rPr>
              <w:t>HOT(热机启动)可供选择.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自动回常温</w:t>
            </w:r>
          </w:p>
        </w:tc>
        <w:tc>
          <w:tcPr>
            <w:tcW w:w="7229"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当测试条件运转结束时,可选择设定终了温度(如25℃)以免受测对象因处于原高温或低温状态,而造成取出时之不便.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背光选择</w:t>
            </w:r>
          </w:p>
        </w:tc>
        <w:tc>
          <w:tcPr>
            <w:tcW w:w="7229"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LCD背光灯之开启时间可依个人之工作时段配合设定,便利使用时之操作与监看,并可延长背光灯之使用年限.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故障提示</w:t>
            </w:r>
          </w:p>
        </w:tc>
        <w:tc>
          <w:tcPr>
            <w:tcW w:w="7229"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设备顶部配有报警装置,异常状况时,显示屏上自动显示故障点及原因,并能够自动列出排除此故障的可操作的方法.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外部独立保护</w:t>
            </w:r>
          </w:p>
        </w:tc>
        <w:tc>
          <w:tcPr>
            <w:tcW w:w="7229"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独立于主控制器之电子式超温保护装置,可设定受测对象之温度上限保护,以达多重保护之功能.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tabs>
                <w:tab w:val="left" w:pos="4620"/>
              </w:tabs>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显示语言</w:t>
            </w:r>
          </w:p>
        </w:tc>
        <w:tc>
          <w:tcPr>
            <w:tcW w:w="7229" w:type="dxa"/>
            <w:vAlign w:val="center"/>
          </w:tcPr>
          <w:p>
            <w:pPr>
              <w:tabs>
                <w:tab w:val="left" w:pos="4620"/>
              </w:tabs>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中文显示、英文显示,中英文可切换.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tabs>
                <w:tab w:val="left" w:pos="4620"/>
              </w:tabs>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数据存储</w:t>
            </w:r>
          </w:p>
        </w:tc>
        <w:tc>
          <w:tcPr>
            <w:tcW w:w="7229" w:type="dxa"/>
            <w:vAlign w:val="center"/>
          </w:tcPr>
          <w:p>
            <w:pPr>
              <w:tabs>
                <w:tab w:val="left" w:pos="4620"/>
              </w:tabs>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自动记录试验数据,绘制测试曲线,显示设备状态,报警状态等,并且能够通过USB本地下载;可以至少连续记录并存储6个月的试验数据;数据存储的格式,至少支持excel、csv、txt;数据采样频率和字段约定满足同充放电设备集成输出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tabs>
                <w:tab w:val="left" w:pos="4620"/>
              </w:tabs>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可实现与充放电设备集成</w:t>
            </w:r>
          </w:p>
        </w:tc>
        <w:tc>
          <w:tcPr>
            <w:tcW w:w="7229" w:type="dxa"/>
            <w:vAlign w:val="center"/>
          </w:tcPr>
          <w:p>
            <w:pPr>
              <w:tabs>
                <w:tab w:val="left" w:pos="4620"/>
              </w:tabs>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免费提供温箱通信协议用于与充放电设备集成,与目前国内主流的充放电设备均有成熟的集成经验,并承诺可免费提供控制器送到充放电设备厂家调试（与充放电测试仪间的通讯方式,支持RS-485/RS-232、以太网口、CAN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647" w:type="dxa"/>
            <w:gridSpan w:val="2"/>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安全保护装置</w:t>
            </w:r>
          </w:p>
        </w:tc>
        <w:tc>
          <w:tcPr>
            <w:tcW w:w="7229" w:type="dxa"/>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具备接地保护（接地电阻的要求＜4Ω）、过电流保护、短路保护、超温保护、欠压保护、逆相保护、制冷系统超压保护、超载保护、电机过热保护、缺水保护、控制器停电记忆保护（断电保护）等功能;</w:t>
            </w:r>
          </w:p>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每层配备急停开关和三色指示灯各1个; </w:t>
            </w:r>
          </w:p>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断电设计:试验箱报警后,将报警信号发送给充放电设备,充放电设备接收到信号后同步断电,防止箱内设备通电造成的积热损毁或瞬间短路引起的起火爆炸.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647" w:type="dxa"/>
            <w:gridSpan w:val="2"/>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场地</w:t>
            </w:r>
          </w:p>
        </w:tc>
        <w:tc>
          <w:tcPr>
            <w:tcW w:w="7229" w:type="dxa"/>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地面平整,通风良好,不含易燃、易爆、腐蚀性气体和粉尘.</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附近没有强电磁辐射源.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室内环境条件</w:t>
            </w:r>
          </w:p>
          <w:p>
            <w:pPr>
              <w:spacing w:line="360" w:lineRule="auto"/>
              <w:ind w:firstLine="420"/>
              <w:rPr>
                <w:rFonts w:hint="eastAsia" w:asciiTheme="minorEastAsia" w:hAnsiTheme="minorEastAsia" w:eastAsiaTheme="minorEastAsia" w:cstheme="minorEastAsia"/>
                <w:sz w:val="24"/>
                <w:highlight w:val="none"/>
              </w:rPr>
            </w:pPr>
          </w:p>
        </w:tc>
        <w:tc>
          <w:tcPr>
            <w:tcW w:w="7229" w:type="dxa"/>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 5℃～35℃.</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相对湿度: ＜85%RH.</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气压: 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冷却循环水</w:t>
            </w:r>
          </w:p>
        </w:tc>
        <w:tc>
          <w:tcPr>
            <w:tcW w:w="7229" w:type="dxa"/>
            <w:vAlign w:val="center"/>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压力： 3~5Bar.</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水温： ≤30℃.</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流量：10m³/h</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其它： 进出水管需带阀门,水压表,水温表,进水口装过滤网.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68" w:firstLineChars="195"/>
              <w:rPr>
                <w:rFonts w:hint="eastAsia" w:asciiTheme="minorEastAsia" w:hAnsiTheme="minorEastAsia" w:eastAsiaTheme="minorEastAsia" w:cstheme="minorEastAsia"/>
                <w:sz w:val="24"/>
                <w:highlight w:val="none"/>
              </w:rPr>
            </w:pPr>
          </w:p>
          <w:p>
            <w:pPr>
              <w:spacing w:line="360" w:lineRule="auto"/>
              <w:ind w:firstLine="468" w:firstLineChars="195"/>
              <w:rPr>
                <w:rFonts w:hint="eastAsia" w:asciiTheme="minorEastAsia" w:hAnsiTheme="minorEastAsia" w:eastAsiaTheme="minorEastAsia" w:cstheme="minorEastAsia"/>
                <w:sz w:val="24"/>
                <w:highlight w:val="none"/>
              </w:rPr>
            </w:pPr>
          </w:p>
          <w:p>
            <w:pPr>
              <w:spacing w:line="360" w:lineRule="auto"/>
              <w:ind w:firstLine="468" w:firstLineChars="195"/>
              <w:rPr>
                <w:rFonts w:hint="eastAsia" w:asciiTheme="minorEastAsia" w:hAnsiTheme="minorEastAsia" w:eastAsiaTheme="minorEastAsia" w:cstheme="minorEastAsia"/>
                <w:sz w:val="24"/>
                <w:highlight w:val="none"/>
              </w:rPr>
            </w:pPr>
          </w:p>
          <w:p>
            <w:pPr>
              <w:spacing w:line="360" w:lineRule="auto"/>
              <w:ind w:firstLine="468" w:firstLineChars="1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电源</w:t>
            </w:r>
          </w:p>
          <w:p>
            <w:pPr>
              <w:spacing w:line="360" w:lineRule="auto"/>
              <w:ind w:firstLine="420"/>
              <w:rPr>
                <w:rFonts w:hint="eastAsia" w:asciiTheme="minorEastAsia" w:hAnsiTheme="minorEastAsia" w:eastAsiaTheme="minorEastAsia" w:cstheme="minorEastAsia"/>
                <w:sz w:val="24"/>
                <w:highlight w:val="none"/>
              </w:rPr>
            </w:pPr>
          </w:p>
        </w:tc>
        <w:tc>
          <w:tcPr>
            <w:tcW w:w="7229" w:type="dxa"/>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AC 380V 三相五线 18KW. </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电压允许波动范围: AC（1±10%）380V  </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频率允许波动范围:（1±1%）50Hz</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保护地线接地电阻小于4Ω.</w:t>
            </w:r>
          </w:p>
          <w:p>
            <w:pPr>
              <w:spacing w:line="360" w:lineRule="auto"/>
              <w:ind w:left="199" w:left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要求用户在安装现场为设备配置单相 75A的空气或动力开关,并且此开关必须是独立专门供本设备使用.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消防水源</w:t>
            </w:r>
          </w:p>
        </w:tc>
        <w:tc>
          <w:tcPr>
            <w:tcW w:w="7229" w:type="dxa"/>
            <w:shd w:val="clear" w:color="auto" w:fill="auto"/>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自来水或消防水,管径DN16,压力4~6Bar.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排水口</w:t>
            </w:r>
          </w:p>
        </w:tc>
        <w:tc>
          <w:tcPr>
            <w:tcW w:w="7229" w:type="dxa"/>
            <w:shd w:val="clear" w:color="auto" w:fill="auto"/>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设备附近备有排水地漏,直径50mm以上.</w:t>
            </w:r>
          </w:p>
        </w:tc>
      </w:tr>
    </w:tbl>
    <w:p>
      <w:pPr>
        <w:ind w:firstLine="420"/>
        <w:rPr>
          <w:rFonts w:hint="eastAsia" w:asciiTheme="minorEastAsia" w:hAnsiTheme="minorEastAsia" w:eastAsiaTheme="minorEastAsia" w:cstheme="minorEastAsia"/>
          <w:sz w:val="24"/>
          <w:highlight w:val="none"/>
        </w:rPr>
      </w:pPr>
    </w:p>
    <w:p>
      <w:pPr>
        <w:pStyle w:val="4"/>
        <w:spacing w:line="1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 电芯设备功能要求</w:t>
      </w:r>
    </w:p>
    <w:p>
      <w:pPr>
        <w:pStyle w:val="5"/>
        <w:spacing w:line="180" w:lineRule="auto"/>
        <w:rPr>
          <w:rFonts w:hint="eastAsia" w:asciiTheme="minorEastAsia" w:hAnsiTheme="minorEastAsia" w:eastAsiaTheme="minorEastAsia" w:cstheme="minorEastAsia"/>
          <w:bCs w:val="0"/>
          <w:smallCaps/>
          <w:spacing w:val="5"/>
          <w:sz w:val="24"/>
          <w:szCs w:val="24"/>
          <w:highlight w:val="none"/>
        </w:rPr>
      </w:pPr>
      <w:r>
        <w:rPr>
          <w:rStyle w:val="13"/>
          <w:rFonts w:hint="eastAsia" w:asciiTheme="minorEastAsia" w:hAnsiTheme="minorEastAsia" w:eastAsiaTheme="minorEastAsia" w:cstheme="minorEastAsia"/>
          <w:b w:val="0"/>
          <w:bCs w:val="0"/>
          <w:sz w:val="24"/>
          <w:szCs w:val="24"/>
          <w:highlight w:val="none"/>
        </w:rPr>
        <w:t>3.1 测试功能</w:t>
      </w:r>
    </w:p>
    <w:tbl>
      <w:tblPr>
        <w:tblStyle w:val="10"/>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
        <w:gridCol w:w="1467"/>
        <w:gridCol w:w="88"/>
        <w:gridCol w:w="1896"/>
        <w:gridCol w:w="88"/>
        <w:gridCol w:w="5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5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类别</w:t>
            </w:r>
          </w:p>
        </w:tc>
        <w:tc>
          <w:tcPr>
            <w:tcW w:w="198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名称</w:t>
            </w:r>
          </w:p>
        </w:tc>
        <w:tc>
          <w:tcPr>
            <w:tcW w:w="515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555" w:type="dxa"/>
            <w:gridSpan w:val="2"/>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软件功能</w:t>
            </w:r>
          </w:p>
        </w:tc>
        <w:tc>
          <w:tcPr>
            <w:tcW w:w="1984" w:type="dxa"/>
            <w:gridSpan w:val="2"/>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从特定工步测试</w:t>
            </w:r>
          </w:p>
        </w:tc>
        <w:tc>
          <w:tcPr>
            <w:tcW w:w="5159" w:type="dxa"/>
            <w:gridSpan w:val="2"/>
            <w:shd w:val="clear" w:color="auto" w:fill="auto"/>
            <w:noWrap/>
            <w:vAlign w:val="center"/>
          </w:tcPr>
          <w:p>
            <w:pPr>
              <w:widowControl/>
              <w:spacing w:line="22" w:lineRule="atLeast"/>
              <w:ind w:right="84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从选定的工步开始进行测试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55" w:type="dxa"/>
            <w:gridSpan w:val="2"/>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1984" w:type="dxa"/>
            <w:gridSpan w:val="2"/>
            <w:shd w:val="clear" w:color="auto" w:fill="auto"/>
            <w:noWrap/>
            <w:vAlign w:val="center"/>
          </w:tcPr>
          <w:p>
            <w:pPr>
              <w:adjustRightInd w:val="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上位机离线测试</w:t>
            </w:r>
          </w:p>
        </w:tc>
        <w:tc>
          <w:tcPr>
            <w:tcW w:w="5159" w:type="dxa"/>
            <w:gridSpan w:val="2"/>
            <w:shd w:val="clear" w:color="auto" w:fill="auto"/>
            <w:noWrap/>
            <w:vAlign w:val="center"/>
          </w:tcPr>
          <w:p>
            <w:pPr>
              <w:adjustRightInd w:val="0"/>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变量个数不超过10个，采样速率1s的情况下支持脱机运行约4小时，电脑恢复后自动续接数据。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55" w:type="dxa"/>
            <w:gridSpan w:val="2"/>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1984" w:type="dxa"/>
            <w:gridSpan w:val="2"/>
            <w:shd w:val="clear" w:color="auto" w:fill="auto"/>
            <w:noWrap/>
            <w:vAlign w:val="center"/>
          </w:tcPr>
          <w:p>
            <w:pPr>
              <w:adjustRightInd w:val="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测试异常恢复</w:t>
            </w:r>
          </w:p>
        </w:tc>
        <w:tc>
          <w:tcPr>
            <w:tcW w:w="5159" w:type="dxa"/>
            <w:gridSpan w:val="2"/>
            <w:shd w:val="clear" w:color="auto" w:fill="auto"/>
            <w:noWrap/>
            <w:vAlign w:val="center"/>
          </w:tcPr>
          <w:p>
            <w:pPr>
              <w:adjustRightInd w:val="0"/>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测试中异常退出时，可手动接续测试，测试过程中可设置断点并手动接续，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555" w:type="dxa"/>
            <w:gridSpan w:val="2"/>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电池测试</w:t>
            </w:r>
          </w:p>
        </w:tc>
        <w:tc>
          <w:tcPr>
            <w:tcW w:w="1984" w:type="dxa"/>
            <w:gridSpan w:val="2"/>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充电模式</w:t>
            </w:r>
          </w:p>
        </w:tc>
        <w:tc>
          <w:tcPr>
            <w:tcW w:w="5159" w:type="dxa"/>
            <w:gridSpan w:val="2"/>
            <w:shd w:val="clear" w:color="auto" w:fill="auto"/>
            <w:noWrap/>
            <w:vAlign w:val="bottom"/>
          </w:tcPr>
          <w:p>
            <w:pPr>
              <w:widowControl/>
              <w:spacing w:line="22" w:lineRule="atLeast"/>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sz w:val="24"/>
                <w:highlight w:val="none"/>
              </w:rPr>
              <w:t>恒流模式, 恒流恒压模式, 恒功率模式, 斜坡电流模式, 斜坡功率模式, 脉冲模式, 倍率模式，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555" w:type="dxa"/>
            <w:gridSpan w:val="2"/>
            <w:vMerge w:val="continue"/>
            <w:vAlign w:val="center"/>
          </w:tcPr>
          <w:p>
            <w:pPr>
              <w:ind w:firstLine="420"/>
              <w:jc w:val="center"/>
              <w:rPr>
                <w:rFonts w:hint="eastAsia" w:asciiTheme="minorEastAsia" w:hAnsiTheme="minorEastAsia" w:eastAsiaTheme="minorEastAsia" w:cstheme="minorEastAsia"/>
                <w:kern w:val="0"/>
                <w:sz w:val="24"/>
                <w:highlight w:val="none"/>
              </w:rPr>
            </w:pPr>
          </w:p>
        </w:tc>
        <w:tc>
          <w:tcPr>
            <w:tcW w:w="1984" w:type="dxa"/>
            <w:gridSpan w:val="2"/>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放电模式</w:t>
            </w:r>
          </w:p>
        </w:tc>
        <w:tc>
          <w:tcPr>
            <w:tcW w:w="5159" w:type="dxa"/>
            <w:gridSpan w:val="2"/>
            <w:shd w:val="clear" w:color="auto" w:fill="auto"/>
            <w:noWrap/>
            <w:vAlign w:val="bottom"/>
          </w:tcPr>
          <w:p>
            <w:pPr>
              <w:widowControl/>
              <w:spacing w:line="22" w:lineRule="atLeast"/>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sz w:val="24"/>
                <w:highlight w:val="none"/>
              </w:rPr>
              <w:t>恒流模式, 恒流恒压模式, 恒功率模式, 斜坡电流模式, 斜坡功率模式, 脉冲模式, 倍率模式，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55" w:type="dxa"/>
            <w:gridSpan w:val="2"/>
            <w:vMerge w:val="continue"/>
            <w:vAlign w:val="center"/>
          </w:tcPr>
          <w:p>
            <w:pPr>
              <w:ind w:firstLine="420"/>
              <w:jc w:val="center"/>
              <w:rPr>
                <w:rFonts w:hint="eastAsia" w:asciiTheme="minorEastAsia" w:hAnsiTheme="minorEastAsia" w:eastAsiaTheme="minorEastAsia" w:cstheme="minorEastAsia"/>
                <w:kern w:val="0"/>
                <w:sz w:val="24"/>
                <w:highlight w:val="none"/>
              </w:rPr>
            </w:pPr>
          </w:p>
        </w:tc>
        <w:tc>
          <w:tcPr>
            <w:tcW w:w="1984" w:type="dxa"/>
            <w:gridSpan w:val="2"/>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直流内阻测试</w:t>
            </w:r>
          </w:p>
        </w:tc>
        <w:tc>
          <w:tcPr>
            <w:tcW w:w="5159" w:type="dxa"/>
            <w:gridSpan w:val="2"/>
            <w:shd w:val="clear" w:color="auto" w:fill="auto"/>
            <w:noWrap/>
            <w:vAlign w:val="center"/>
          </w:tcPr>
          <w:p>
            <w:pPr>
              <w:widowControl/>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555" w:type="dxa"/>
            <w:gridSpan w:val="2"/>
            <w:vMerge w:val="continue"/>
            <w:vAlign w:val="center"/>
          </w:tcPr>
          <w:p>
            <w:pPr>
              <w:ind w:firstLine="420"/>
              <w:jc w:val="center"/>
              <w:rPr>
                <w:rFonts w:hint="eastAsia" w:asciiTheme="minorEastAsia" w:hAnsiTheme="minorEastAsia" w:eastAsiaTheme="minorEastAsia" w:cstheme="minorEastAsia"/>
                <w:kern w:val="0"/>
                <w:sz w:val="24"/>
                <w:highlight w:val="none"/>
              </w:rPr>
            </w:pPr>
          </w:p>
        </w:tc>
        <w:tc>
          <w:tcPr>
            <w:tcW w:w="1984" w:type="dxa"/>
            <w:gridSpan w:val="2"/>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逻辑判断测试</w:t>
            </w:r>
          </w:p>
        </w:tc>
        <w:tc>
          <w:tcPr>
            <w:tcW w:w="5159" w:type="dxa"/>
            <w:gridSpan w:val="2"/>
            <w:shd w:val="clear" w:color="auto" w:fill="auto"/>
            <w:noWrap/>
            <w:vAlign w:val="center"/>
          </w:tcPr>
          <w:p>
            <w:pPr>
              <w:widowControl/>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if，else，end if,else if，for，end for，end while, while，return，jmp,变量赋值，变量输出，变量比较，循环开始，循环结束，循环截止，线程功能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55" w:type="dxa"/>
            <w:gridSpan w:val="2"/>
            <w:vMerge w:val="continue"/>
            <w:vAlign w:val="center"/>
          </w:tcPr>
          <w:p>
            <w:pPr>
              <w:ind w:firstLine="420"/>
              <w:jc w:val="center"/>
              <w:rPr>
                <w:rFonts w:hint="eastAsia" w:asciiTheme="minorEastAsia" w:hAnsiTheme="minorEastAsia" w:eastAsiaTheme="minorEastAsia" w:cstheme="minorEastAsia"/>
                <w:kern w:val="0"/>
                <w:sz w:val="24"/>
                <w:highlight w:val="none"/>
              </w:rPr>
            </w:pPr>
          </w:p>
        </w:tc>
        <w:tc>
          <w:tcPr>
            <w:tcW w:w="1984" w:type="dxa"/>
            <w:gridSpan w:val="2"/>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变量及函数运算</w:t>
            </w:r>
          </w:p>
        </w:tc>
        <w:tc>
          <w:tcPr>
            <w:tcW w:w="5159" w:type="dxa"/>
            <w:gridSpan w:val="2"/>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x+z.x-z,x*z,x/z,ax+b, max, min,sum,avg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55" w:type="dxa"/>
            <w:gridSpan w:val="2"/>
            <w:vMerge w:val="continue"/>
            <w:vAlign w:val="center"/>
          </w:tcPr>
          <w:p>
            <w:pPr>
              <w:ind w:firstLine="420"/>
              <w:jc w:val="center"/>
              <w:rPr>
                <w:rFonts w:hint="eastAsia" w:asciiTheme="minorEastAsia" w:hAnsiTheme="minorEastAsia" w:eastAsiaTheme="minorEastAsia" w:cstheme="minorEastAsia"/>
                <w:kern w:val="0"/>
                <w:sz w:val="24"/>
                <w:highlight w:val="none"/>
              </w:rPr>
            </w:pPr>
          </w:p>
        </w:tc>
        <w:tc>
          <w:tcPr>
            <w:tcW w:w="1984" w:type="dxa"/>
            <w:gridSpan w:val="2"/>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★限制功能</w:t>
            </w:r>
          </w:p>
        </w:tc>
        <w:tc>
          <w:tcPr>
            <w:tcW w:w="5159" w:type="dxa"/>
            <w:gridSpan w:val="2"/>
            <w:shd w:val="clear" w:color="auto" w:fill="auto"/>
            <w:noWrap/>
          </w:tcPr>
          <w:p>
            <w:pPr>
              <w:widowControl/>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在恒流和工况中可以对电流、电压或功率进行限制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555" w:type="dxa"/>
            <w:gridSpan w:val="2"/>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1984" w:type="dxa"/>
            <w:gridSpan w:val="2"/>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环境联动功能</w:t>
            </w:r>
          </w:p>
        </w:tc>
        <w:tc>
          <w:tcPr>
            <w:tcW w:w="5159" w:type="dxa"/>
            <w:gridSpan w:val="2"/>
            <w:shd w:val="clear" w:color="auto" w:fill="auto"/>
            <w:noWrap/>
            <w:vAlign w:val="center"/>
          </w:tcPr>
          <w:p>
            <w:pPr>
              <w:widowControl/>
              <w:spacing w:line="264"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模拟动力电池在整车中的实际工况和环境</w:t>
            </w:r>
          </w:p>
          <w:p>
            <w:pPr>
              <w:widowControl/>
              <w:spacing w:line="264"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动力电池的输出状态和外界因素联动响应</w:t>
            </w:r>
          </w:p>
          <w:p>
            <w:pPr>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被测系统内部组件耦合联动响应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555" w:type="dxa"/>
            <w:gridSpan w:val="2"/>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1984" w:type="dxa"/>
            <w:gridSpan w:val="2"/>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★BOOKMARK测试</w:t>
            </w:r>
          </w:p>
        </w:tc>
        <w:tc>
          <w:tcPr>
            <w:tcW w:w="5159" w:type="dxa"/>
            <w:gridSpan w:val="2"/>
            <w:shd w:val="clear" w:color="auto" w:fill="auto"/>
            <w:noWrap/>
            <w:vAlign w:val="center"/>
          </w:tcPr>
          <w:p>
            <w:pPr>
              <w:widowControl/>
              <w:spacing w:line="264"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BOOKMARK：设备可实现静态和动态的BOOKMARK编写功能。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8" w:type="dxa"/>
          <w:trHeight w:val="913" w:hRule="atLeast"/>
          <w:jc w:val="center"/>
        </w:trPr>
        <w:tc>
          <w:tcPr>
            <w:tcW w:w="1555" w:type="dxa"/>
            <w:gridSpan w:val="2"/>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测试截止条件</w:t>
            </w:r>
          </w:p>
        </w:tc>
        <w:tc>
          <w:tcPr>
            <w:tcW w:w="1984" w:type="dxa"/>
            <w:gridSpan w:val="2"/>
            <w:shd w:val="clear" w:color="auto" w:fill="auto"/>
            <w:noWrap/>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设备通道</w:t>
            </w:r>
          </w:p>
        </w:tc>
        <w:tc>
          <w:tcPr>
            <w:tcW w:w="5071" w:type="dxa"/>
            <w:shd w:val="clear" w:color="auto" w:fill="auto"/>
            <w:noWrap/>
            <w:vAlign w:val="center"/>
          </w:tcPr>
          <w:p>
            <w:pPr>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时间/电压/电流/Ah/Wh/充电积累Ah/放电积累Ah/充电积累Wh/放电积累Wh等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88" w:type="dxa"/>
          <w:trHeight w:val="405" w:hRule="atLeast"/>
          <w:jc w:val="center"/>
        </w:trPr>
        <w:tc>
          <w:tcPr>
            <w:tcW w:w="1555" w:type="dxa"/>
            <w:gridSpan w:val="2"/>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1984" w:type="dxa"/>
            <w:gridSpan w:val="2"/>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外设</w:t>
            </w:r>
          </w:p>
        </w:tc>
        <w:tc>
          <w:tcPr>
            <w:tcW w:w="5071" w:type="dxa"/>
            <w:shd w:val="clear" w:color="auto" w:fill="auto"/>
            <w:noWrap/>
            <w:vAlign w:val="center"/>
          </w:tcPr>
          <w:p>
            <w:pPr>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温箱温度/温箱湿度</w:t>
            </w:r>
          </w:p>
        </w:tc>
      </w:tr>
    </w:tbl>
    <w:p>
      <w:pPr>
        <w:pStyle w:val="5"/>
        <w:rPr>
          <w:rStyle w:val="13"/>
          <w:rFonts w:hint="eastAsia" w:asciiTheme="minorEastAsia" w:hAnsiTheme="minorEastAsia" w:eastAsiaTheme="minorEastAsia" w:cstheme="minorEastAsia"/>
          <w:b/>
          <w:bCs w:val="0"/>
          <w:sz w:val="24"/>
          <w:szCs w:val="24"/>
          <w:highlight w:val="none"/>
        </w:rPr>
      </w:pPr>
      <w:r>
        <w:rPr>
          <w:rStyle w:val="13"/>
          <w:rFonts w:hint="eastAsia" w:asciiTheme="minorEastAsia" w:hAnsiTheme="minorEastAsia" w:eastAsiaTheme="minorEastAsia" w:cstheme="minorEastAsia"/>
          <w:b w:val="0"/>
          <w:bCs w:val="0"/>
          <w:sz w:val="24"/>
          <w:szCs w:val="24"/>
          <w:highlight w:val="none"/>
        </w:rPr>
        <w:t>3.2 充放电设备通讯功能</w:t>
      </w:r>
    </w:p>
    <w:tbl>
      <w:tblPr>
        <w:tblStyle w:val="10"/>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410"/>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shd w:val="clear" w:color="auto" w:fill="FFFFFF" w:themeFill="background1"/>
              </w:rPr>
            </w:pPr>
            <w:r>
              <w:rPr>
                <w:rFonts w:hint="eastAsia" w:asciiTheme="minorEastAsia" w:hAnsiTheme="minorEastAsia" w:eastAsiaTheme="minorEastAsia" w:cstheme="minorEastAsia"/>
                <w:b/>
                <w:kern w:val="0"/>
                <w:sz w:val="24"/>
                <w:highlight w:val="none"/>
                <w:shd w:val="clear" w:color="auto" w:fill="FFFFFF" w:themeFill="background1"/>
              </w:rPr>
              <w:t>类别</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shd w:val="clear" w:color="auto" w:fill="FFFFFF" w:themeFill="background1"/>
              </w:rPr>
            </w:pPr>
            <w:r>
              <w:rPr>
                <w:rFonts w:hint="eastAsia" w:asciiTheme="minorEastAsia" w:hAnsiTheme="minorEastAsia" w:eastAsiaTheme="minorEastAsia" w:cstheme="minorEastAsia"/>
                <w:b/>
                <w:kern w:val="0"/>
                <w:sz w:val="24"/>
                <w:highlight w:val="none"/>
                <w:shd w:val="clear" w:color="auto" w:fill="FFFFFF" w:themeFill="background1"/>
              </w:rPr>
              <w:t>名称</w:t>
            </w:r>
          </w:p>
        </w:tc>
        <w:tc>
          <w:tcPr>
            <w:tcW w:w="447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shd w:val="clear" w:color="auto" w:fill="FFFFFF" w:themeFill="background1"/>
              </w:rPr>
            </w:pPr>
            <w:r>
              <w:rPr>
                <w:rFonts w:hint="eastAsia" w:asciiTheme="minorEastAsia" w:hAnsiTheme="minorEastAsia" w:eastAsiaTheme="minorEastAsia" w:cstheme="minorEastAsia"/>
                <w:b/>
                <w:kern w:val="0"/>
                <w:sz w:val="24"/>
                <w:highlight w:val="none"/>
                <w:shd w:val="clear" w:color="auto" w:fill="FFFFFF" w:themeFill="background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6" w:type="dxa"/>
            <w:vMerge w:val="restart"/>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通讯接口</w:t>
            </w:r>
          </w:p>
        </w:tc>
        <w:tc>
          <w:tcPr>
            <w:tcW w:w="2410" w:type="dxa"/>
            <w:shd w:val="clear" w:color="auto" w:fill="auto"/>
            <w:noWrap/>
            <w:vAlign w:val="center"/>
          </w:tcPr>
          <w:p>
            <w:pPr>
              <w:widowControl/>
              <w:spacing w:line="264" w:lineRule="auto"/>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Ethernet</w:t>
            </w:r>
          </w:p>
        </w:tc>
        <w:tc>
          <w:tcPr>
            <w:tcW w:w="4479" w:type="dxa"/>
            <w:shd w:val="clear" w:color="auto" w:fill="auto"/>
            <w:noWrap/>
            <w:vAlign w:val="center"/>
          </w:tcPr>
          <w:p>
            <w:pPr>
              <w:widowControl/>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1路，与测试上位机通讯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6" w:type="dxa"/>
            <w:vMerge w:val="continue"/>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p>
        </w:tc>
        <w:tc>
          <w:tcPr>
            <w:tcW w:w="2410" w:type="dxa"/>
            <w:shd w:val="clear" w:color="auto" w:fill="auto"/>
            <w:noWrap/>
            <w:vAlign w:val="center"/>
          </w:tcPr>
          <w:p>
            <w:pPr>
              <w:widowControl/>
              <w:spacing w:line="264" w:lineRule="auto"/>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Ethernet速度</w:t>
            </w:r>
          </w:p>
        </w:tc>
        <w:tc>
          <w:tcPr>
            <w:tcW w:w="4479" w:type="dxa"/>
            <w:shd w:val="clear" w:color="auto" w:fill="auto"/>
            <w:noWrap/>
            <w:vAlign w:val="center"/>
          </w:tcPr>
          <w:p>
            <w:pPr>
              <w:widowControl/>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每个节点100Mbps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6"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通讯功能</w:t>
            </w:r>
          </w:p>
        </w:tc>
        <w:tc>
          <w:tcPr>
            <w:tcW w:w="2410" w:type="dxa"/>
            <w:shd w:val="clear" w:color="auto" w:fill="auto"/>
            <w:noWrap/>
            <w:vAlign w:val="center"/>
          </w:tcPr>
          <w:p>
            <w:pPr>
              <w:widowControl/>
              <w:spacing w:line="264" w:lineRule="auto"/>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温控箱设定与控制</w:t>
            </w:r>
          </w:p>
        </w:tc>
        <w:tc>
          <w:tcPr>
            <w:tcW w:w="4479" w:type="dxa"/>
            <w:shd w:val="clear" w:color="auto" w:fill="auto"/>
            <w:noWrap/>
            <w:vAlign w:val="center"/>
          </w:tcPr>
          <w:p>
            <w:pPr>
              <w:widowControl/>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支持</w:t>
            </w:r>
          </w:p>
        </w:tc>
      </w:tr>
    </w:tbl>
    <w:p>
      <w:pPr>
        <w:pStyle w:val="5"/>
        <w:rPr>
          <w:rFonts w:hint="eastAsia" w:asciiTheme="minorEastAsia" w:hAnsiTheme="minorEastAsia" w:eastAsiaTheme="minorEastAsia" w:cstheme="minorEastAsia"/>
          <w:bCs w:val="0"/>
          <w:smallCaps/>
          <w:spacing w:val="5"/>
          <w:sz w:val="24"/>
          <w:szCs w:val="24"/>
          <w:highlight w:val="none"/>
        </w:rPr>
      </w:pPr>
      <w:r>
        <w:rPr>
          <w:rStyle w:val="13"/>
          <w:rFonts w:hint="eastAsia" w:asciiTheme="minorEastAsia" w:hAnsiTheme="minorEastAsia" w:eastAsiaTheme="minorEastAsia" w:cstheme="minorEastAsia"/>
          <w:b w:val="0"/>
          <w:bCs w:val="0"/>
          <w:sz w:val="24"/>
          <w:szCs w:val="24"/>
          <w:highlight w:val="none"/>
        </w:rPr>
        <w:t>3.3 充放电设备保护功能</w:t>
      </w:r>
    </w:p>
    <w:tbl>
      <w:tblPr>
        <w:tblStyle w:val="10"/>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2409"/>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类别</w:t>
            </w:r>
          </w:p>
        </w:tc>
        <w:tc>
          <w:tcPr>
            <w:tcW w:w="240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名称</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02" w:type="dxa"/>
            <w:vMerge w:val="restart"/>
            <w:tcBorders>
              <w:left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整机保护功能</w:t>
            </w:r>
          </w:p>
        </w:tc>
        <w:tc>
          <w:tcPr>
            <w:tcW w:w="2409"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输入欠压过压</w:t>
            </w:r>
          </w:p>
        </w:tc>
        <w:tc>
          <w:tcPr>
            <w:tcW w:w="4395"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p>
        </w:tc>
        <w:tc>
          <w:tcPr>
            <w:tcW w:w="2409"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输出过流保护</w:t>
            </w:r>
          </w:p>
        </w:tc>
        <w:tc>
          <w:tcPr>
            <w:tcW w:w="4395"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p>
        </w:tc>
        <w:tc>
          <w:tcPr>
            <w:tcW w:w="2409"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反接保护</w:t>
            </w:r>
          </w:p>
        </w:tc>
        <w:tc>
          <w:tcPr>
            <w:tcW w:w="4395"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通道内或通道间电压、电流线接反时具备保护功能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p>
        </w:tc>
        <w:tc>
          <w:tcPr>
            <w:tcW w:w="2409"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短路保护</w:t>
            </w:r>
          </w:p>
        </w:tc>
        <w:tc>
          <w:tcPr>
            <w:tcW w:w="4395"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p>
        </w:tc>
        <w:tc>
          <w:tcPr>
            <w:tcW w:w="2409"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过温保护</w:t>
            </w:r>
          </w:p>
        </w:tc>
        <w:tc>
          <w:tcPr>
            <w:tcW w:w="4395"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p>
        </w:tc>
        <w:tc>
          <w:tcPr>
            <w:tcW w:w="2409"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三色灯指示灯</w:t>
            </w:r>
          </w:p>
        </w:tc>
        <w:tc>
          <w:tcPr>
            <w:tcW w:w="4395" w:type="dxa"/>
            <w:shd w:val="clear" w:color="auto" w:fill="auto"/>
            <w:noWrap/>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同一时刻只能亮一个灯：</w:t>
            </w:r>
            <w:r>
              <w:rPr>
                <w:rFonts w:hint="eastAsia" w:asciiTheme="minorEastAsia" w:hAnsiTheme="minorEastAsia" w:eastAsiaTheme="minorEastAsia" w:cstheme="minorEastAsia"/>
                <w:sz w:val="24"/>
                <w:highlight w:val="none"/>
              </w:rPr>
              <w:br w:type="textWrapping"/>
            </w:r>
            <w:r>
              <w:rPr>
                <w:rFonts w:hint="eastAsia" w:asciiTheme="minorEastAsia" w:hAnsiTheme="minorEastAsia" w:eastAsiaTheme="minorEastAsia" w:cstheme="minorEastAsia"/>
                <w:sz w:val="24"/>
                <w:highlight w:val="none"/>
              </w:rPr>
              <w:t>红灯为报警灯，其优先级最高，任意通道故障，红灯亮，且带声音报警；任意一个通道运行，且无故障时，亮绿灯；所有通道都待机，亮黄灯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02" w:type="dxa"/>
            <w:shd w:val="clear" w:color="auto" w:fill="auto"/>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电池保护功能</w:t>
            </w:r>
          </w:p>
        </w:tc>
        <w:tc>
          <w:tcPr>
            <w:tcW w:w="2409"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电压跳变保护</w:t>
            </w:r>
          </w:p>
        </w:tc>
        <w:tc>
          <w:tcPr>
            <w:tcW w:w="4395"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具备充放电或搁置途中电压突变保护。</w:t>
            </w:r>
          </w:p>
        </w:tc>
      </w:tr>
    </w:tbl>
    <w:p>
      <w:pPr>
        <w:pStyle w:val="5"/>
        <w:rPr>
          <w:rFonts w:hint="eastAsia" w:asciiTheme="minorEastAsia" w:hAnsiTheme="minorEastAsia" w:eastAsiaTheme="minorEastAsia" w:cstheme="minorEastAsia"/>
          <w:bCs w:val="0"/>
          <w:smallCaps/>
          <w:spacing w:val="5"/>
          <w:sz w:val="24"/>
          <w:szCs w:val="24"/>
          <w:highlight w:val="none"/>
        </w:rPr>
      </w:pPr>
      <w:r>
        <w:rPr>
          <w:rStyle w:val="13"/>
          <w:rFonts w:hint="eastAsia" w:asciiTheme="minorEastAsia" w:hAnsiTheme="minorEastAsia" w:eastAsiaTheme="minorEastAsia" w:cstheme="minorEastAsia"/>
          <w:b w:val="0"/>
          <w:bCs w:val="0"/>
          <w:sz w:val="24"/>
          <w:szCs w:val="24"/>
          <w:highlight w:val="none"/>
        </w:rPr>
        <w:t>3.4 充放电设备上位机软件功能</w:t>
      </w:r>
    </w:p>
    <w:tbl>
      <w:tblPr>
        <w:tblStyle w:val="10"/>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458"/>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shd w:val="clear" w:color="auto" w:fill="FFFFFF" w:themeFill="background1"/>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类别</w:t>
            </w:r>
          </w:p>
        </w:tc>
        <w:tc>
          <w:tcPr>
            <w:tcW w:w="2458" w:type="dxa"/>
            <w:shd w:val="clear" w:color="auto" w:fill="FFFFFF" w:themeFill="background1"/>
            <w:noWrap/>
            <w:vAlign w:val="center"/>
          </w:tcPr>
          <w:p>
            <w:pPr>
              <w:widowControl/>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名称</w:t>
            </w:r>
          </w:p>
        </w:tc>
        <w:tc>
          <w:tcPr>
            <w:tcW w:w="4501" w:type="dxa"/>
            <w:shd w:val="clear" w:color="auto" w:fill="FFFFFF" w:themeFill="background1"/>
          </w:tcPr>
          <w:p>
            <w:pPr>
              <w:widowControl/>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06"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系统配置</w:t>
            </w:r>
          </w:p>
        </w:tc>
        <w:tc>
          <w:tcPr>
            <w:tcW w:w="2458" w:type="dxa"/>
            <w:shd w:val="clear" w:color="auto" w:fill="auto"/>
            <w:noWrap/>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全局参数配置</w:t>
            </w:r>
          </w:p>
        </w:tc>
        <w:tc>
          <w:tcPr>
            <w:tcW w:w="4501" w:type="dxa"/>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配置最大输出电压，电流，功率，电池容量等信息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458"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电压电流校准</w:t>
            </w:r>
          </w:p>
        </w:tc>
        <w:tc>
          <w:tcPr>
            <w:tcW w:w="4501" w:type="dxa"/>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支持输出电压与输出电流校准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458"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用户密码设置</w:t>
            </w:r>
          </w:p>
        </w:tc>
        <w:tc>
          <w:tcPr>
            <w:tcW w:w="4501"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458"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电流方向设定</w:t>
            </w:r>
          </w:p>
        </w:tc>
        <w:tc>
          <w:tcPr>
            <w:tcW w:w="4501"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根据用户需要设定充电电流的正负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测试项目与</w:t>
            </w:r>
          </w:p>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工步</w:t>
            </w:r>
          </w:p>
        </w:tc>
        <w:tc>
          <w:tcPr>
            <w:tcW w:w="2458"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测试工步编辑</w:t>
            </w:r>
          </w:p>
        </w:tc>
        <w:tc>
          <w:tcPr>
            <w:tcW w:w="4501"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循环次数9999次，循环嵌套20次，工步数10000次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458"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工步调用功能</w:t>
            </w:r>
          </w:p>
        </w:tc>
        <w:tc>
          <w:tcPr>
            <w:tcW w:w="4501" w:type="dxa"/>
            <w:vAlign w:val="bottom"/>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可以编辑多个子工步，并在主工步中进行重复调用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458"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测试工步校对</w:t>
            </w:r>
          </w:p>
        </w:tc>
        <w:tc>
          <w:tcPr>
            <w:tcW w:w="4501"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测试工步的编写软件能对测试工步流程的逻辑进行校对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458"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容量/能量计算</w:t>
            </w:r>
          </w:p>
        </w:tc>
        <w:tc>
          <w:tcPr>
            <w:tcW w:w="4501"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可进行数据重置，重置类型可选，重新计算容量等数据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458"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标准测试工步</w:t>
            </w:r>
          </w:p>
        </w:tc>
        <w:tc>
          <w:tcPr>
            <w:tcW w:w="4501"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具备FUDS、DST、WLTP工况测试功能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458"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工况文件导入</w:t>
            </w:r>
          </w:p>
        </w:tc>
        <w:tc>
          <w:tcPr>
            <w:tcW w:w="4501"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电流文件、功率文件</w:t>
            </w:r>
          </w:p>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文件格式： TXT，CSV，EXCEL</w:t>
            </w:r>
          </w:p>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工况文件总行数：</w:t>
            </w:r>
            <w:r>
              <w:rPr>
                <w:rFonts w:hint="eastAsia" w:asciiTheme="minorEastAsia" w:hAnsiTheme="minorEastAsia" w:eastAsiaTheme="minorEastAsia" w:cstheme="minorEastAsia"/>
                <w:sz w:val="24"/>
                <w:highlight w:val="none"/>
                <w:lang w:val="en-US" w:eastAsia="zh-CN"/>
              </w:rPr>
              <w:t>优于或等于</w:t>
            </w:r>
            <w:r>
              <w:rPr>
                <w:rFonts w:hint="eastAsia" w:asciiTheme="minorEastAsia" w:hAnsiTheme="minorEastAsia" w:eastAsiaTheme="minorEastAsia" w:cstheme="minorEastAsia"/>
                <w:sz w:val="24"/>
                <w:highlight w:val="none"/>
              </w:rPr>
              <w:t>200万行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458"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工况曲线预览</w:t>
            </w:r>
          </w:p>
        </w:tc>
        <w:tc>
          <w:tcPr>
            <w:tcW w:w="4501" w:type="dxa"/>
            <w:vAlign w:val="bottom"/>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支持导入后预览工况曲线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测试数据管理</w:t>
            </w:r>
          </w:p>
        </w:tc>
        <w:tc>
          <w:tcPr>
            <w:tcW w:w="2458"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电流/电压/Ah/Wh等</w:t>
            </w:r>
          </w:p>
        </w:tc>
        <w:tc>
          <w:tcPr>
            <w:tcW w:w="4501"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测试数据输出，并自动按照测试项目名称与时间为目录存储测试数据，方便检索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458"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数据记录</w:t>
            </w:r>
          </w:p>
        </w:tc>
        <w:tc>
          <w:tcPr>
            <w:tcW w:w="4501"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数据内容包括：日历时间，工步时间，电压，电流，实际容量，阶段容量，能量等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458"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测试数据波形</w:t>
            </w:r>
          </w:p>
        </w:tc>
        <w:tc>
          <w:tcPr>
            <w:tcW w:w="4501"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测试界面上可以选择性的显示测试数据曲线并导出保存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458"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测试报表分割</w:t>
            </w:r>
          </w:p>
        </w:tc>
        <w:tc>
          <w:tcPr>
            <w:tcW w:w="4501"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设置报表容量（1MB至128MB）；同一测试可依据容量生成多个报表，方便数据查阅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实时数据显示</w:t>
            </w:r>
          </w:p>
        </w:tc>
        <w:tc>
          <w:tcPr>
            <w:tcW w:w="2458"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电压/电流/IVC状态等</w:t>
            </w:r>
          </w:p>
        </w:tc>
        <w:tc>
          <w:tcPr>
            <w:tcW w:w="4501"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系统运行期间，软件主窗口会实时显示各通道当前的电流、电压、充放电容量、运行工步流程以及当前运行工步名称等信息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458"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坐标轴可选</w:t>
            </w:r>
          </w:p>
        </w:tc>
        <w:tc>
          <w:tcPr>
            <w:tcW w:w="4501"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坐标纵轴可以在电压，电流值等信号值之间进行选择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458"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曲线自由缩放</w:t>
            </w:r>
          </w:p>
        </w:tc>
        <w:tc>
          <w:tcPr>
            <w:tcW w:w="4501"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w:t>
            </w:r>
          </w:p>
        </w:tc>
      </w:tr>
    </w:tbl>
    <w:p>
      <w:pPr>
        <w:ind w:firstLine="480"/>
        <w:rPr>
          <w:rFonts w:hint="eastAsia" w:asciiTheme="minorEastAsia" w:hAnsiTheme="minorEastAsia" w:eastAsiaTheme="minorEastAsia" w:cstheme="minorEastAsia"/>
          <w:sz w:val="24"/>
          <w:highlight w:val="none"/>
        </w:rPr>
      </w:pPr>
    </w:p>
    <w:p>
      <w:pPr>
        <w:pStyle w:val="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 电芯设备安装要求</w:t>
      </w:r>
    </w:p>
    <w:tbl>
      <w:tblPr>
        <w:tblStyle w:val="10"/>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3006"/>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18"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类别</w:t>
            </w:r>
          </w:p>
        </w:tc>
        <w:tc>
          <w:tcPr>
            <w:tcW w:w="3006"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名称</w:t>
            </w:r>
          </w:p>
        </w:tc>
        <w:tc>
          <w:tcPr>
            <w:tcW w:w="4365"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18" w:type="dxa"/>
            <w:vMerge w:val="restart"/>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结构</w:t>
            </w:r>
          </w:p>
        </w:tc>
        <w:tc>
          <w:tcPr>
            <w:tcW w:w="3006"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5V300A16CH充放电设备尺寸(W×D×H)</w:t>
            </w:r>
          </w:p>
        </w:tc>
        <w:tc>
          <w:tcPr>
            <w:tcW w:w="4365"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700mm*600mm*1350mm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18" w:type="dxa"/>
            <w:vMerge w:val="continue"/>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p>
        </w:tc>
        <w:tc>
          <w:tcPr>
            <w:tcW w:w="3006"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5V600A8CH充放电设备尺寸(W×D×H)</w:t>
            </w:r>
          </w:p>
        </w:tc>
        <w:tc>
          <w:tcPr>
            <w:tcW w:w="4365"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400mm*600mm*1350mm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18" w:type="dxa"/>
            <w:vMerge w:val="continue"/>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p>
        </w:tc>
        <w:tc>
          <w:tcPr>
            <w:tcW w:w="3006"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5V300A16CH充放电设备重量</w:t>
            </w:r>
          </w:p>
        </w:tc>
        <w:tc>
          <w:tcPr>
            <w:tcW w:w="4365"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rPr>
              <w:t>245</w:t>
            </w:r>
            <w:r>
              <w:rPr>
                <w:rFonts w:hint="eastAsia" w:asciiTheme="minorEastAsia" w:hAnsiTheme="minorEastAsia" w:eastAsiaTheme="minorEastAsia" w:cstheme="minorEastAsia"/>
                <w:kern w:val="0"/>
                <w:sz w:val="24"/>
                <w:highlight w:val="none"/>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18" w:type="dxa"/>
            <w:vMerge w:val="continue"/>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p>
        </w:tc>
        <w:tc>
          <w:tcPr>
            <w:tcW w:w="3006"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5V600A8CH充放电设备重量</w:t>
            </w:r>
          </w:p>
        </w:tc>
        <w:tc>
          <w:tcPr>
            <w:tcW w:w="4365"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rPr>
              <w:t>150</w:t>
            </w:r>
            <w:r>
              <w:rPr>
                <w:rFonts w:hint="eastAsia" w:asciiTheme="minorEastAsia" w:hAnsiTheme="minorEastAsia" w:eastAsiaTheme="minorEastAsia" w:cstheme="minorEastAsia"/>
                <w:kern w:val="0"/>
                <w:sz w:val="24"/>
                <w:highlight w:val="none"/>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运行环境</w:t>
            </w:r>
          </w:p>
        </w:tc>
        <w:tc>
          <w:tcPr>
            <w:tcW w:w="3006" w:type="dxa"/>
            <w:shd w:val="clear" w:color="auto" w:fill="auto"/>
            <w:noWrap/>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设备运行环境温度</w:t>
            </w:r>
          </w:p>
        </w:tc>
        <w:tc>
          <w:tcPr>
            <w:tcW w:w="4365"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3006" w:type="dxa"/>
            <w:shd w:val="clear" w:color="auto" w:fill="auto"/>
            <w:noWrap/>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设备运行环境湿度</w:t>
            </w:r>
          </w:p>
        </w:tc>
        <w:tc>
          <w:tcPr>
            <w:tcW w:w="4365" w:type="dxa"/>
            <w:shd w:val="clear" w:color="auto" w:fill="auto"/>
            <w:noWrap/>
            <w:vAlign w:val="bottom"/>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≤90%（无凝露）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3006"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海拔</w:t>
            </w:r>
          </w:p>
        </w:tc>
        <w:tc>
          <w:tcPr>
            <w:tcW w:w="4365" w:type="dxa"/>
            <w:shd w:val="clear" w:color="auto" w:fill="auto"/>
            <w:noWrap/>
            <w:vAlign w:val="bottom"/>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0~2000m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3006"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防护等级</w:t>
            </w:r>
          </w:p>
        </w:tc>
        <w:tc>
          <w:tcPr>
            <w:tcW w:w="4365" w:type="dxa"/>
            <w:shd w:val="clear" w:color="auto" w:fill="auto"/>
            <w:noWrap/>
            <w:vAlign w:val="bottom"/>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IP21</w:t>
            </w:r>
          </w:p>
        </w:tc>
      </w:tr>
    </w:tbl>
    <w:p>
      <w:pPr>
        <w:pStyle w:val="4"/>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5模组设备电气规格</w:t>
      </w:r>
    </w:p>
    <w:p>
      <w:pPr>
        <w:pStyle w:val="5"/>
        <w:spacing w:line="1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 60V600A2CH主要参数</w:t>
      </w:r>
    </w:p>
    <w:tbl>
      <w:tblPr>
        <w:tblStyle w:val="10"/>
        <w:tblW w:w="8845" w:type="dxa"/>
        <w:jc w:val="center"/>
        <w:tblLayout w:type="autofit"/>
        <w:tblCellMar>
          <w:top w:w="0" w:type="dxa"/>
          <w:left w:w="108" w:type="dxa"/>
          <w:bottom w:w="0" w:type="dxa"/>
          <w:right w:w="108" w:type="dxa"/>
        </w:tblCellMar>
      </w:tblPr>
      <w:tblGrid>
        <w:gridCol w:w="1390"/>
        <w:gridCol w:w="2778"/>
        <w:gridCol w:w="4677"/>
      </w:tblGrid>
      <w:tr>
        <w:tblPrEx>
          <w:tblCellMar>
            <w:top w:w="0" w:type="dxa"/>
            <w:left w:w="108" w:type="dxa"/>
            <w:bottom w:w="0" w:type="dxa"/>
            <w:right w:w="108" w:type="dxa"/>
          </w:tblCellMar>
        </w:tblPrEx>
        <w:trPr>
          <w:trHeight w:val="204" w:hRule="atLeast"/>
          <w:jc w:val="center"/>
        </w:trPr>
        <w:tc>
          <w:tcPr>
            <w:tcW w:w="1390" w:type="dxa"/>
            <w:tcBorders>
              <w:top w:val="single" w:color="auto" w:sz="4" w:space="0"/>
              <w:left w:val="single" w:color="auto" w:sz="4" w:space="0"/>
              <w:right w:val="single" w:color="auto" w:sz="4" w:space="0"/>
            </w:tcBorders>
            <w:vAlign w:val="center"/>
          </w:tcPr>
          <w:p>
            <w:pPr>
              <w:spacing w:line="22" w:lineRule="atLeast"/>
              <w:ind w:firstLine="229" w:firstLineChars="95"/>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类别</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2" w:lineRule="atLeast"/>
              <w:ind w:firstLine="420"/>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名称</w:t>
            </w:r>
          </w:p>
        </w:tc>
        <w:tc>
          <w:tcPr>
            <w:tcW w:w="4677" w:type="dxa"/>
            <w:tcBorders>
              <w:top w:val="single" w:color="auto" w:sz="4" w:space="0"/>
              <w:left w:val="nil"/>
              <w:bottom w:val="single" w:color="auto" w:sz="4" w:space="0"/>
              <w:right w:val="single" w:color="auto" w:sz="4" w:space="0"/>
            </w:tcBorders>
            <w:vAlign w:val="center"/>
          </w:tcPr>
          <w:p>
            <w:pPr>
              <w:spacing w:line="22" w:lineRule="atLeast"/>
              <w:ind w:firstLine="420"/>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规格</w:t>
            </w:r>
          </w:p>
        </w:tc>
      </w:tr>
      <w:tr>
        <w:tblPrEx>
          <w:tblCellMar>
            <w:top w:w="0" w:type="dxa"/>
            <w:left w:w="108" w:type="dxa"/>
            <w:bottom w:w="0" w:type="dxa"/>
            <w:right w:w="108" w:type="dxa"/>
          </w:tblCellMar>
        </w:tblPrEx>
        <w:trPr>
          <w:trHeight w:val="204" w:hRule="atLeast"/>
          <w:jc w:val="center"/>
        </w:trPr>
        <w:tc>
          <w:tcPr>
            <w:tcW w:w="1390" w:type="dxa"/>
            <w:vMerge w:val="restart"/>
            <w:tcBorders>
              <w:top w:val="single" w:color="auto" w:sz="4" w:space="0"/>
              <w:left w:val="single" w:color="auto" w:sz="4" w:space="0"/>
              <w:right w:val="single" w:color="auto" w:sz="4" w:space="0"/>
            </w:tcBorders>
            <w:vAlign w:val="center"/>
          </w:tcPr>
          <w:p>
            <w:pPr>
              <w:spacing w:line="22" w:lineRule="atLeast"/>
              <w:ind w:firstLine="42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输入</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输入方式</w:t>
            </w:r>
          </w:p>
        </w:tc>
        <w:tc>
          <w:tcPr>
            <w:tcW w:w="4677"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三相五线制</w:t>
            </w:r>
          </w:p>
        </w:tc>
      </w:tr>
      <w:tr>
        <w:tblPrEx>
          <w:tblCellMar>
            <w:top w:w="0" w:type="dxa"/>
            <w:left w:w="108" w:type="dxa"/>
            <w:bottom w:w="0" w:type="dxa"/>
            <w:right w:w="108" w:type="dxa"/>
          </w:tblCellMar>
        </w:tblPrEx>
        <w:trPr>
          <w:trHeight w:val="280" w:hRule="atLeast"/>
          <w:jc w:val="center"/>
        </w:trPr>
        <w:tc>
          <w:tcPr>
            <w:tcW w:w="1390" w:type="dxa"/>
            <w:vMerge w:val="continue"/>
            <w:tcBorders>
              <w:left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778"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电压范围</w:t>
            </w:r>
          </w:p>
        </w:tc>
        <w:tc>
          <w:tcPr>
            <w:tcW w:w="4677"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380VAC±15%</w:t>
            </w:r>
          </w:p>
        </w:tc>
      </w:tr>
      <w:tr>
        <w:tblPrEx>
          <w:tblCellMar>
            <w:top w:w="0" w:type="dxa"/>
            <w:left w:w="108" w:type="dxa"/>
            <w:bottom w:w="0" w:type="dxa"/>
            <w:right w:w="108" w:type="dxa"/>
          </w:tblCellMar>
        </w:tblPrEx>
        <w:trPr>
          <w:trHeight w:val="388" w:hRule="atLeast"/>
          <w:jc w:val="center"/>
        </w:trPr>
        <w:tc>
          <w:tcPr>
            <w:tcW w:w="1390" w:type="dxa"/>
            <w:vMerge w:val="continue"/>
            <w:tcBorders>
              <w:left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778"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频率范围</w:t>
            </w:r>
          </w:p>
        </w:tc>
        <w:tc>
          <w:tcPr>
            <w:tcW w:w="4677"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47-63Hz</w:t>
            </w:r>
          </w:p>
        </w:tc>
      </w:tr>
      <w:tr>
        <w:tblPrEx>
          <w:tblCellMar>
            <w:top w:w="0" w:type="dxa"/>
            <w:left w:w="108" w:type="dxa"/>
            <w:bottom w:w="0" w:type="dxa"/>
            <w:right w:w="108" w:type="dxa"/>
          </w:tblCellMar>
        </w:tblPrEx>
        <w:trPr>
          <w:trHeight w:val="378" w:hRule="atLeast"/>
          <w:jc w:val="center"/>
        </w:trPr>
        <w:tc>
          <w:tcPr>
            <w:tcW w:w="1390" w:type="dxa"/>
            <w:vMerge w:val="continue"/>
            <w:tcBorders>
              <w:left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778"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功率因数</w:t>
            </w:r>
          </w:p>
        </w:tc>
        <w:tc>
          <w:tcPr>
            <w:tcW w:w="4677"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≥0.99</w:t>
            </w:r>
          </w:p>
        </w:tc>
      </w:tr>
      <w:tr>
        <w:tblPrEx>
          <w:tblCellMar>
            <w:top w:w="0" w:type="dxa"/>
            <w:left w:w="108" w:type="dxa"/>
            <w:bottom w:w="0" w:type="dxa"/>
            <w:right w:w="108" w:type="dxa"/>
          </w:tblCellMar>
        </w:tblPrEx>
        <w:trPr>
          <w:trHeight w:val="378" w:hRule="atLeast"/>
          <w:jc w:val="center"/>
        </w:trPr>
        <w:tc>
          <w:tcPr>
            <w:tcW w:w="1390" w:type="dxa"/>
            <w:vMerge w:val="continue"/>
            <w:tcBorders>
              <w:left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778"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THDi</w:t>
            </w:r>
          </w:p>
        </w:tc>
        <w:tc>
          <w:tcPr>
            <w:tcW w:w="4677"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r>
      <w:tr>
        <w:tblPrEx>
          <w:tblCellMar>
            <w:top w:w="0" w:type="dxa"/>
            <w:left w:w="108" w:type="dxa"/>
            <w:bottom w:w="0" w:type="dxa"/>
            <w:right w:w="108" w:type="dxa"/>
          </w:tblCellMar>
        </w:tblPrEx>
        <w:trPr>
          <w:trHeight w:val="378" w:hRule="atLeast"/>
          <w:jc w:val="center"/>
        </w:trPr>
        <w:tc>
          <w:tcPr>
            <w:tcW w:w="1390" w:type="dxa"/>
            <w:vMerge w:val="continue"/>
            <w:tcBorders>
              <w:left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778"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能量回馈电网</w:t>
            </w:r>
          </w:p>
        </w:tc>
        <w:tc>
          <w:tcPr>
            <w:tcW w:w="4677"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w:t>
            </w:r>
          </w:p>
        </w:tc>
      </w:tr>
      <w:tr>
        <w:tblPrEx>
          <w:tblCellMar>
            <w:top w:w="0" w:type="dxa"/>
            <w:left w:w="108" w:type="dxa"/>
            <w:bottom w:w="0" w:type="dxa"/>
            <w:right w:w="108" w:type="dxa"/>
          </w:tblCellMar>
        </w:tblPrEx>
        <w:trPr>
          <w:trHeight w:val="378" w:hRule="atLeast"/>
          <w:jc w:val="center"/>
        </w:trPr>
        <w:tc>
          <w:tcPr>
            <w:tcW w:w="1390" w:type="dxa"/>
            <w:tcBorders>
              <w:left w:val="single" w:color="auto" w:sz="4" w:space="0"/>
              <w:bottom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778"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输入功率</w:t>
            </w:r>
          </w:p>
        </w:tc>
        <w:tc>
          <w:tcPr>
            <w:tcW w:w="4677"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≥75kW</w:t>
            </w:r>
          </w:p>
        </w:tc>
      </w:tr>
      <w:tr>
        <w:tblPrEx>
          <w:tblCellMar>
            <w:top w:w="0" w:type="dxa"/>
            <w:left w:w="108" w:type="dxa"/>
            <w:bottom w:w="0" w:type="dxa"/>
            <w:right w:w="108" w:type="dxa"/>
          </w:tblCellMar>
        </w:tblPrEx>
        <w:trPr>
          <w:trHeight w:val="389" w:hRule="atLeast"/>
          <w:jc w:val="center"/>
        </w:trPr>
        <w:tc>
          <w:tcPr>
            <w:tcW w:w="1390" w:type="dxa"/>
            <w:vMerge w:val="restart"/>
            <w:tcBorders>
              <w:top w:val="single" w:color="auto" w:sz="4" w:space="0"/>
              <w:left w:val="single" w:color="auto" w:sz="4" w:space="0"/>
              <w:bottom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输出</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单通道额定功率</w:t>
            </w:r>
          </w:p>
        </w:tc>
        <w:tc>
          <w:tcPr>
            <w:tcW w:w="4677" w:type="dxa"/>
            <w:tcBorders>
              <w:top w:val="single" w:color="auto" w:sz="4" w:space="0"/>
              <w:left w:val="nil"/>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30kW</w:t>
            </w:r>
          </w:p>
        </w:tc>
      </w:tr>
      <w:tr>
        <w:tblPrEx>
          <w:tblCellMar>
            <w:top w:w="0" w:type="dxa"/>
            <w:left w:w="108" w:type="dxa"/>
            <w:bottom w:w="0" w:type="dxa"/>
            <w:right w:w="108" w:type="dxa"/>
          </w:tblCellMar>
        </w:tblPrEx>
        <w:trPr>
          <w:trHeight w:val="298" w:hRule="atLeast"/>
          <w:jc w:val="center"/>
        </w:trPr>
        <w:tc>
          <w:tcPr>
            <w:tcW w:w="1390" w:type="dxa"/>
            <w:vMerge w:val="continue"/>
            <w:tcBorders>
              <w:top w:val="single" w:color="auto" w:sz="4" w:space="0"/>
              <w:left w:val="single" w:color="auto" w:sz="4" w:space="0"/>
              <w:bottom w:val="single" w:color="auto" w:sz="4" w:space="0"/>
              <w:right w:val="single" w:color="auto" w:sz="4" w:space="0"/>
            </w:tcBorders>
          </w:tcPr>
          <w:p>
            <w:pPr>
              <w:spacing w:line="22" w:lineRule="atLeast"/>
              <w:jc w:val="center"/>
              <w:rPr>
                <w:rFonts w:hint="eastAsia" w:asciiTheme="minorEastAsia" w:hAnsiTheme="minorEastAsia" w:eastAsiaTheme="minorEastAsia" w:cstheme="minorEastAsia"/>
                <w:sz w:val="24"/>
                <w:highlight w:val="none"/>
              </w:rPr>
            </w:pPr>
          </w:p>
        </w:tc>
        <w:tc>
          <w:tcPr>
            <w:tcW w:w="2778"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lang w:val="de-DE"/>
              </w:rPr>
            </w:pPr>
            <w:r>
              <w:rPr>
                <w:rFonts w:hint="eastAsia" w:asciiTheme="minorEastAsia" w:hAnsiTheme="minorEastAsia" w:eastAsiaTheme="minorEastAsia" w:cstheme="minorEastAsia"/>
                <w:sz w:val="24"/>
                <w:highlight w:val="none"/>
                <w:lang w:val="de-DE"/>
              </w:rPr>
              <w:t>设备端口输出电压</w:t>
            </w:r>
          </w:p>
        </w:tc>
        <w:tc>
          <w:tcPr>
            <w:tcW w:w="4677" w:type="dxa"/>
            <w:tcBorders>
              <w:top w:val="single" w:color="auto" w:sz="4" w:space="0"/>
              <w:left w:val="nil"/>
              <w:bottom w:val="single" w:color="auto" w:sz="4" w:space="0"/>
              <w:right w:val="single" w:color="auto" w:sz="4" w:space="0"/>
            </w:tcBorders>
            <w:vAlign w:val="center"/>
          </w:tcPr>
          <w:p>
            <w:pPr>
              <w:spacing w:line="22" w:lineRule="atLeast"/>
              <w:jc w:val="left"/>
              <w:rPr>
                <w:rFonts w:hint="eastAsia" w:asciiTheme="minorEastAsia" w:hAnsiTheme="minorEastAsia" w:eastAsiaTheme="minorEastAsia" w:cstheme="minorEastAsia"/>
                <w:sz w:val="24"/>
                <w:highlight w:val="none"/>
                <w:lang w:val="de-DE"/>
              </w:rPr>
            </w:pPr>
            <w:r>
              <w:rPr>
                <w:rFonts w:hint="eastAsia" w:asciiTheme="minorEastAsia" w:hAnsiTheme="minorEastAsia" w:eastAsiaTheme="minorEastAsia" w:cstheme="minorEastAsia"/>
                <w:sz w:val="24"/>
                <w:highlight w:val="none"/>
                <w:lang w:val="de-DE"/>
              </w:rPr>
              <w:t>60VDC (放电Min.0 VDC)</w:t>
            </w:r>
          </w:p>
        </w:tc>
      </w:tr>
      <w:tr>
        <w:trPr>
          <w:trHeight w:val="182" w:hRule="atLeast"/>
          <w:jc w:val="center"/>
        </w:trPr>
        <w:tc>
          <w:tcPr>
            <w:tcW w:w="1390" w:type="dxa"/>
            <w:vMerge w:val="continue"/>
            <w:tcBorders>
              <w:top w:val="single" w:color="auto" w:sz="4" w:space="0"/>
              <w:left w:val="single" w:color="auto" w:sz="4" w:space="0"/>
              <w:bottom w:val="single" w:color="auto" w:sz="4" w:space="0"/>
              <w:right w:val="single" w:color="auto" w:sz="4" w:space="0"/>
            </w:tcBorders>
          </w:tcPr>
          <w:p>
            <w:pPr>
              <w:spacing w:line="22" w:lineRule="atLeast"/>
              <w:jc w:val="center"/>
              <w:rPr>
                <w:rFonts w:hint="eastAsia" w:asciiTheme="minorEastAsia" w:hAnsiTheme="minorEastAsia" w:eastAsiaTheme="minorEastAsia" w:cstheme="minorEastAsia"/>
                <w:sz w:val="24"/>
                <w:highlight w:val="none"/>
                <w:lang w:val="de-DE"/>
              </w:rPr>
            </w:pPr>
          </w:p>
        </w:tc>
        <w:tc>
          <w:tcPr>
            <w:tcW w:w="2778"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单通道额定电流</w:t>
            </w:r>
          </w:p>
        </w:tc>
        <w:tc>
          <w:tcPr>
            <w:tcW w:w="4677" w:type="dxa"/>
            <w:tcBorders>
              <w:top w:val="single" w:color="auto" w:sz="4" w:space="0"/>
              <w:left w:val="nil"/>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±600A</w:t>
            </w:r>
          </w:p>
        </w:tc>
      </w:tr>
      <w:tr>
        <w:trPr>
          <w:trHeight w:val="298" w:hRule="atLeast"/>
          <w:jc w:val="center"/>
        </w:trPr>
        <w:tc>
          <w:tcPr>
            <w:tcW w:w="1390" w:type="dxa"/>
            <w:vMerge w:val="continue"/>
            <w:tcBorders>
              <w:top w:val="single" w:color="auto" w:sz="4" w:space="0"/>
              <w:left w:val="single" w:color="auto" w:sz="4" w:space="0"/>
              <w:bottom w:val="single" w:color="auto" w:sz="4" w:space="0"/>
              <w:right w:val="single" w:color="auto" w:sz="4" w:space="0"/>
            </w:tcBorders>
          </w:tcPr>
          <w:p>
            <w:pPr>
              <w:spacing w:line="22" w:lineRule="atLeast"/>
              <w:jc w:val="center"/>
              <w:rPr>
                <w:rFonts w:hint="eastAsia" w:asciiTheme="minorEastAsia" w:hAnsiTheme="minorEastAsia" w:eastAsiaTheme="minorEastAsia" w:cstheme="minorEastAsia"/>
                <w:sz w:val="24"/>
                <w:highlight w:val="none"/>
              </w:rPr>
            </w:pPr>
          </w:p>
        </w:tc>
        <w:tc>
          <w:tcPr>
            <w:tcW w:w="2778"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通道数</w:t>
            </w:r>
          </w:p>
        </w:tc>
        <w:tc>
          <w:tcPr>
            <w:tcW w:w="4677" w:type="dxa"/>
            <w:tcBorders>
              <w:top w:val="single" w:color="auto" w:sz="4" w:space="0"/>
              <w:left w:val="nil"/>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双通道</w:t>
            </w:r>
          </w:p>
        </w:tc>
      </w:tr>
      <w:tr>
        <w:tblPrEx>
          <w:tblCellMar>
            <w:top w:w="0" w:type="dxa"/>
            <w:left w:w="108" w:type="dxa"/>
            <w:bottom w:w="0" w:type="dxa"/>
            <w:right w:w="108" w:type="dxa"/>
          </w:tblCellMar>
        </w:tblPrEx>
        <w:trPr>
          <w:trHeight w:val="308" w:hRule="atLeast"/>
          <w:jc w:val="center"/>
        </w:trPr>
        <w:tc>
          <w:tcPr>
            <w:tcW w:w="1390" w:type="dxa"/>
            <w:vMerge w:val="continue"/>
            <w:tcBorders>
              <w:top w:val="single" w:color="auto" w:sz="4" w:space="0"/>
              <w:left w:val="single" w:color="auto" w:sz="4" w:space="0"/>
              <w:bottom w:val="single" w:color="auto" w:sz="4" w:space="0"/>
              <w:right w:val="single" w:color="auto" w:sz="4" w:space="0"/>
            </w:tcBorders>
          </w:tcPr>
          <w:p>
            <w:pPr>
              <w:spacing w:line="22" w:lineRule="atLeast"/>
              <w:jc w:val="center"/>
              <w:rPr>
                <w:rFonts w:hint="eastAsia" w:asciiTheme="minorEastAsia" w:hAnsiTheme="minorEastAsia" w:eastAsiaTheme="minorEastAsia" w:cstheme="minorEastAsia"/>
                <w:sz w:val="24"/>
                <w:highlight w:val="none"/>
              </w:rPr>
            </w:pPr>
          </w:p>
        </w:tc>
        <w:tc>
          <w:tcPr>
            <w:tcW w:w="2778"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通道并联</w:t>
            </w:r>
          </w:p>
        </w:tc>
        <w:tc>
          <w:tcPr>
            <w:tcW w:w="4677" w:type="dxa"/>
            <w:tcBorders>
              <w:top w:val="single" w:color="auto" w:sz="4" w:space="0"/>
              <w:left w:val="nil"/>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具备双通道并联功能</w:t>
            </w:r>
          </w:p>
        </w:tc>
      </w:tr>
      <w:tr>
        <w:tblPrEx>
          <w:tblCellMar>
            <w:top w:w="0" w:type="dxa"/>
            <w:left w:w="108" w:type="dxa"/>
            <w:bottom w:w="0" w:type="dxa"/>
            <w:right w:w="108" w:type="dxa"/>
          </w:tblCellMar>
        </w:tblPrEx>
        <w:trPr>
          <w:trHeight w:val="298" w:hRule="atLeast"/>
          <w:jc w:val="center"/>
        </w:trPr>
        <w:tc>
          <w:tcPr>
            <w:tcW w:w="1390" w:type="dxa"/>
            <w:vMerge w:val="continue"/>
            <w:tcBorders>
              <w:top w:val="single" w:color="auto" w:sz="4" w:space="0"/>
              <w:left w:val="single" w:color="auto" w:sz="4" w:space="0"/>
              <w:bottom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778"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整机效率</w:t>
            </w:r>
          </w:p>
        </w:tc>
        <w:tc>
          <w:tcPr>
            <w:tcW w:w="4677"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优于或等于</w:t>
            </w:r>
            <w:r>
              <w:rPr>
                <w:rFonts w:hint="eastAsia" w:asciiTheme="minorEastAsia" w:hAnsiTheme="minorEastAsia" w:eastAsiaTheme="minorEastAsia" w:cstheme="minorEastAsia"/>
                <w:sz w:val="24"/>
                <w:highlight w:val="none"/>
              </w:rPr>
              <w:t>80%</w:t>
            </w:r>
          </w:p>
        </w:tc>
      </w:tr>
      <w:tr>
        <w:tblPrEx>
          <w:tblCellMar>
            <w:top w:w="0" w:type="dxa"/>
            <w:left w:w="108" w:type="dxa"/>
            <w:bottom w:w="0" w:type="dxa"/>
            <w:right w:w="108" w:type="dxa"/>
          </w:tblCellMar>
        </w:tblPrEx>
        <w:trPr>
          <w:trHeight w:val="298" w:hRule="atLeast"/>
          <w:jc w:val="center"/>
        </w:trPr>
        <w:tc>
          <w:tcPr>
            <w:tcW w:w="1390" w:type="dxa"/>
            <w:vMerge w:val="continue"/>
            <w:tcBorders>
              <w:top w:val="single" w:color="auto" w:sz="4" w:space="0"/>
              <w:left w:val="single" w:color="auto" w:sz="4" w:space="0"/>
              <w:bottom w:val="single" w:color="auto" w:sz="4" w:space="0"/>
              <w:right w:val="single" w:color="auto" w:sz="4" w:space="0"/>
            </w:tcBorders>
            <w:vAlign w:val="center"/>
          </w:tcPr>
          <w:p>
            <w:pPr>
              <w:spacing w:line="22" w:lineRule="atLeast"/>
              <w:jc w:val="center"/>
              <w:rPr>
                <w:rFonts w:hint="eastAsia" w:asciiTheme="minorEastAsia" w:hAnsiTheme="minorEastAsia" w:eastAsiaTheme="minorEastAsia" w:cstheme="minorEastAsia"/>
                <w:sz w:val="24"/>
                <w:highlight w:val="none"/>
              </w:rPr>
            </w:pPr>
          </w:p>
        </w:tc>
        <w:tc>
          <w:tcPr>
            <w:tcW w:w="2778" w:type="dxa"/>
            <w:tcBorders>
              <w:top w:val="single" w:color="auto" w:sz="4" w:space="0"/>
              <w:left w:val="single" w:color="auto" w:sz="4" w:space="0"/>
              <w:bottom w:val="single" w:color="auto" w:sz="4" w:space="0"/>
              <w:right w:val="single" w:color="auto" w:sz="4" w:space="0"/>
            </w:tcBorders>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噪音</w:t>
            </w:r>
          </w:p>
        </w:tc>
        <w:tc>
          <w:tcPr>
            <w:tcW w:w="4677" w:type="dxa"/>
            <w:tcBorders>
              <w:top w:val="single" w:color="auto" w:sz="4" w:space="0"/>
              <w:left w:val="nil"/>
              <w:bottom w:val="single" w:color="auto" w:sz="4" w:space="0"/>
              <w:right w:val="single" w:color="auto" w:sz="4" w:space="0"/>
            </w:tcBorders>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≤75dB</w:t>
            </w:r>
          </w:p>
        </w:tc>
      </w:tr>
      <w:tr>
        <w:tblPrEx>
          <w:tblCellMar>
            <w:top w:w="0" w:type="dxa"/>
            <w:left w:w="108" w:type="dxa"/>
            <w:bottom w:w="0" w:type="dxa"/>
            <w:right w:w="108" w:type="dxa"/>
          </w:tblCellMar>
        </w:tblPrEx>
        <w:trPr>
          <w:trHeight w:val="298" w:hRule="atLeast"/>
          <w:jc w:val="center"/>
        </w:trPr>
        <w:tc>
          <w:tcPr>
            <w:tcW w:w="139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sz w:val="24"/>
                <w:highlight w:val="none"/>
              </w:rPr>
              <w:t>★纹波注入</w:t>
            </w:r>
          </w:p>
        </w:tc>
        <w:tc>
          <w:tcPr>
            <w:tcW w:w="277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频率</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0.01Hz~1000Hz</w:t>
            </w:r>
          </w:p>
        </w:tc>
      </w:tr>
      <w:tr>
        <w:tblPrEx>
          <w:tblCellMar>
            <w:top w:w="0" w:type="dxa"/>
            <w:left w:w="108" w:type="dxa"/>
            <w:bottom w:w="0" w:type="dxa"/>
            <w:right w:w="108" w:type="dxa"/>
          </w:tblCellMar>
        </w:tblPrEx>
        <w:trPr>
          <w:trHeight w:val="298" w:hRule="atLeast"/>
          <w:jc w:val="center"/>
        </w:trPr>
        <w:tc>
          <w:tcPr>
            <w:tcW w:w="1390" w:type="dxa"/>
            <w:vMerge w:val="continue"/>
            <w:tcBorders>
              <w:left w:val="single" w:color="auto" w:sz="4" w:space="0"/>
              <w:right w:val="single" w:color="auto" w:sz="4" w:space="0"/>
            </w:tcBorders>
          </w:tcPr>
          <w:p>
            <w:pPr>
              <w:spacing w:line="22" w:lineRule="atLeast"/>
              <w:jc w:val="center"/>
              <w:rPr>
                <w:rFonts w:hint="eastAsia" w:asciiTheme="minorEastAsia" w:hAnsiTheme="minorEastAsia" w:eastAsiaTheme="minorEastAsia" w:cstheme="minorEastAsia"/>
                <w:sz w:val="24"/>
                <w:highlight w:val="none"/>
              </w:rPr>
            </w:pPr>
          </w:p>
        </w:tc>
        <w:tc>
          <w:tcPr>
            <w:tcW w:w="277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纹波最大峰峰值</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1000App @ 输出线长5米</w:t>
            </w:r>
          </w:p>
        </w:tc>
      </w:tr>
      <w:tr>
        <w:tblPrEx>
          <w:tblCellMar>
            <w:top w:w="0" w:type="dxa"/>
            <w:left w:w="108" w:type="dxa"/>
            <w:bottom w:w="0" w:type="dxa"/>
            <w:right w:w="108" w:type="dxa"/>
          </w:tblCellMar>
        </w:tblPrEx>
        <w:trPr>
          <w:trHeight w:val="298" w:hRule="atLeast"/>
          <w:jc w:val="center"/>
        </w:trPr>
        <w:tc>
          <w:tcPr>
            <w:tcW w:w="1390" w:type="dxa"/>
            <w:vMerge w:val="continue"/>
            <w:tcBorders>
              <w:left w:val="single" w:color="auto" w:sz="4" w:space="0"/>
              <w:right w:val="single" w:color="auto" w:sz="4" w:space="0"/>
            </w:tcBorders>
          </w:tcPr>
          <w:p>
            <w:pPr>
              <w:spacing w:line="22" w:lineRule="atLeast"/>
              <w:jc w:val="center"/>
              <w:rPr>
                <w:rFonts w:hint="eastAsia" w:asciiTheme="minorEastAsia" w:hAnsiTheme="minorEastAsia" w:eastAsiaTheme="minorEastAsia" w:cstheme="minorEastAsia"/>
                <w:sz w:val="24"/>
                <w:highlight w:val="none"/>
              </w:rPr>
            </w:pPr>
          </w:p>
        </w:tc>
        <w:tc>
          <w:tcPr>
            <w:tcW w:w="2778"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最大直流叠加</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叠加后纹波单峰值不超过600A</w:t>
            </w:r>
          </w:p>
        </w:tc>
      </w:tr>
      <w:tr>
        <w:tblPrEx>
          <w:tblCellMar>
            <w:top w:w="0" w:type="dxa"/>
            <w:left w:w="108" w:type="dxa"/>
            <w:bottom w:w="0" w:type="dxa"/>
            <w:right w:w="108" w:type="dxa"/>
          </w:tblCellMar>
        </w:tblPrEx>
        <w:trPr>
          <w:trHeight w:val="298" w:hRule="atLeast"/>
          <w:jc w:val="center"/>
        </w:trPr>
        <w:tc>
          <w:tcPr>
            <w:tcW w:w="1390" w:type="dxa"/>
            <w:vMerge w:val="continue"/>
            <w:tcBorders>
              <w:left w:val="single" w:color="auto" w:sz="4" w:space="0"/>
              <w:right w:val="single" w:color="auto" w:sz="4" w:space="0"/>
            </w:tcBorders>
          </w:tcPr>
          <w:p>
            <w:pPr>
              <w:spacing w:line="22" w:lineRule="atLeast"/>
              <w:jc w:val="center"/>
              <w:rPr>
                <w:rFonts w:hint="eastAsia" w:asciiTheme="minorEastAsia" w:hAnsiTheme="minorEastAsia" w:eastAsiaTheme="minorEastAsia" w:cstheme="minorEastAsia"/>
                <w:sz w:val="24"/>
                <w:highlight w:val="none"/>
              </w:rPr>
            </w:pPr>
          </w:p>
        </w:tc>
        <w:tc>
          <w:tcPr>
            <w:tcW w:w="2778"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纹波精度</w:t>
            </w:r>
            <w:r>
              <w:rPr>
                <w:rFonts w:hint="eastAsia" w:asciiTheme="minorEastAsia" w:hAnsiTheme="minorEastAsia" w:eastAsiaTheme="minorEastAsia" w:cstheme="minorEastAsia"/>
                <w:kern w:val="0"/>
                <w:sz w:val="24"/>
                <w:highlight w:val="none"/>
              </w:rPr>
              <w:t>（峰峰值）</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±1%FS</w:t>
            </w:r>
          </w:p>
        </w:tc>
      </w:tr>
      <w:tr>
        <w:tblPrEx>
          <w:tblCellMar>
            <w:top w:w="0" w:type="dxa"/>
            <w:left w:w="108" w:type="dxa"/>
            <w:bottom w:w="0" w:type="dxa"/>
            <w:right w:w="108" w:type="dxa"/>
          </w:tblCellMar>
        </w:tblPrEx>
        <w:trPr>
          <w:trHeight w:val="298" w:hRule="atLeast"/>
          <w:jc w:val="center"/>
        </w:trPr>
        <w:tc>
          <w:tcPr>
            <w:tcW w:w="1390" w:type="dxa"/>
            <w:vMerge w:val="continue"/>
            <w:tcBorders>
              <w:left w:val="single" w:color="auto" w:sz="4" w:space="0"/>
              <w:right w:val="single" w:color="auto" w:sz="4" w:space="0"/>
            </w:tcBorders>
          </w:tcPr>
          <w:p>
            <w:pPr>
              <w:spacing w:line="22" w:lineRule="atLeast"/>
              <w:jc w:val="center"/>
              <w:rPr>
                <w:rFonts w:hint="eastAsia" w:asciiTheme="minorEastAsia" w:hAnsiTheme="minorEastAsia" w:eastAsiaTheme="minorEastAsia" w:cstheme="minorEastAsia"/>
                <w:sz w:val="24"/>
                <w:highlight w:val="none"/>
              </w:rPr>
            </w:pPr>
          </w:p>
        </w:tc>
        <w:tc>
          <w:tcPr>
            <w:tcW w:w="2778"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频率精度</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0.1%FS</w:t>
            </w:r>
          </w:p>
        </w:tc>
      </w:tr>
      <w:tr>
        <w:tblPrEx>
          <w:tblCellMar>
            <w:top w:w="0" w:type="dxa"/>
            <w:left w:w="108" w:type="dxa"/>
            <w:bottom w:w="0" w:type="dxa"/>
            <w:right w:w="108" w:type="dxa"/>
          </w:tblCellMar>
        </w:tblPrEx>
        <w:trPr>
          <w:trHeight w:val="298" w:hRule="atLeast"/>
          <w:jc w:val="center"/>
        </w:trPr>
        <w:tc>
          <w:tcPr>
            <w:tcW w:w="1390" w:type="dxa"/>
            <w:vMerge w:val="continue"/>
            <w:tcBorders>
              <w:left w:val="single" w:color="auto" w:sz="4" w:space="0"/>
              <w:bottom w:val="single" w:color="auto" w:sz="4" w:space="0"/>
              <w:right w:val="single" w:color="auto" w:sz="4" w:space="0"/>
            </w:tcBorders>
          </w:tcPr>
          <w:p>
            <w:pPr>
              <w:spacing w:line="22" w:lineRule="atLeast"/>
              <w:jc w:val="center"/>
              <w:rPr>
                <w:rFonts w:hint="eastAsia" w:asciiTheme="minorEastAsia" w:hAnsiTheme="minorEastAsia" w:eastAsiaTheme="minorEastAsia" w:cstheme="minorEastAsia"/>
                <w:b/>
                <w:bCs/>
                <w:sz w:val="24"/>
                <w:highlight w:val="none"/>
              </w:rPr>
            </w:pPr>
          </w:p>
        </w:tc>
        <w:tc>
          <w:tcPr>
            <w:tcW w:w="2778"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直流偏置</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±1A</w:t>
            </w:r>
          </w:p>
        </w:tc>
      </w:tr>
    </w:tbl>
    <w:p>
      <w:pPr>
        <w:pStyle w:val="5"/>
        <w:spacing w:line="12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 控制性能指标</w:t>
      </w:r>
    </w:p>
    <w:tbl>
      <w:tblPr>
        <w:tblStyle w:val="10"/>
        <w:tblW w:w="8818" w:type="dxa"/>
        <w:jc w:val="center"/>
        <w:tblLayout w:type="autofit"/>
        <w:tblCellMar>
          <w:top w:w="0" w:type="dxa"/>
          <w:left w:w="108" w:type="dxa"/>
          <w:bottom w:w="0" w:type="dxa"/>
          <w:right w:w="108" w:type="dxa"/>
        </w:tblCellMar>
      </w:tblPr>
      <w:tblGrid>
        <w:gridCol w:w="1418"/>
        <w:gridCol w:w="2268"/>
        <w:gridCol w:w="5132"/>
      </w:tblGrid>
      <w:tr>
        <w:tblPrEx>
          <w:tblCellMar>
            <w:top w:w="0" w:type="dxa"/>
            <w:left w:w="108" w:type="dxa"/>
            <w:bottom w:w="0" w:type="dxa"/>
            <w:right w:w="108" w:type="dxa"/>
          </w:tblCellMar>
        </w:tblPrEx>
        <w:trPr>
          <w:trHeight w:val="405"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2" w:lineRule="atLeast"/>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类别</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spacing w:line="22" w:lineRule="atLeast"/>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名称</w:t>
            </w:r>
          </w:p>
        </w:tc>
        <w:tc>
          <w:tcPr>
            <w:tcW w:w="5132" w:type="dxa"/>
            <w:tcBorders>
              <w:top w:val="single" w:color="auto" w:sz="4" w:space="0"/>
              <w:left w:val="nil"/>
              <w:bottom w:val="single" w:color="auto" w:sz="4" w:space="0"/>
              <w:right w:val="single" w:color="auto" w:sz="4" w:space="0"/>
            </w:tcBorders>
            <w:shd w:val="clear" w:color="auto" w:fill="auto"/>
            <w:noWrap/>
            <w:vAlign w:val="center"/>
          </w:tcPr>
          <w:p>
            <w:pPr>
              <w:spacing w:line="22" w:lineRule="atLeast"/>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restart"/>
            <w:shd w:val="clear" w:color="auto" w:fill="auto"/>
            <w:noWrap/>
            <w:vAlign w:val="center"/>
          </w:tcPr>
          <w:p>
            <w:pPr>
              <w:spacing w:line="22" w:lineRule="atLeas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控制性能</w:t>
            </w: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电流控制与检测精度</w:t>
            </w:r>
          </w:p>
        </w:tc>
        <w:tc>
          <w:tcPr>
            <w:tcW w:w="5132" w:type="dxa"/>
            <w:shd w:val="clear" w:color="auto" w:fill="auto"/>
            <w:noWrap/>
            <w:vAlign w:val="bottom"/>
          </w:tcPr>
          <w:p>
            <w:pPr>
              <w:widowControl/>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±0.02%FS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noWrap/>
            <w:vAlign w:val="center"/>
          </w:tcPr>
          <w:p>
            <w:pPr>
              <w:spacing w:line="22" w:lineRule="atLeast"/>
              <w:jc w:val="center"/>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电流分辨率</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18bit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电压控制与检测精度</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±0.02%FS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电压分辨率</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18bit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功率控制与检测精度</w:t>
            </w:r>
          </w:p>
        </w:tc>
        <w:tc>
          <w:tcPr>
            <w:tcW w:w="5132"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±0.04%FS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★电流上升时间</w:t>
            </w:r>
          </w:p>
        </w:tc>
        <w:tc>
          <w:tcPr>
            <w:tcW w:w="5132" w:type="dxa"/>
            <w:shd w:val="clear" w:color="auto" w:fill="auto"/>
            <w:noWrap/>
            <w:vAlign w:val="bottom"/>
          </w:tcPr>
          <w:p>
            <w:pPr>
              <w:spacing w:line="22" w:lineRule="atLeast"/>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≤1ms（10%~90%）无超调（需提供证明材料）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★电流充放电切换时间</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≤2ms（-90%~90%）无超调（需提供证明材料）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电流纹波</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0.2%FS eff.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数据记录时间</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优于或等于</w:t>
            </w:r>
            <w:r>
              <w:rPr>
                <w:rFonts w:hint="eastAsia" w:asciiTheme="minorEastAsia" w:hAnsiTheme="minorEastAsia" w:eastAsiaTheme="minorEastAsia" w:cstheme="minorEastAsia"/>
                <w:sz w:val="24"/>
                <w:highlight w:val="none"/>
              </w:rPr>
              <w:t>1ms</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支持1ms记录60s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418" w:type="dxa"/>
            <w:vMerge w:val="continue"/>
            <w:shd w:val="clear" w:color="auto" w:fill="auto"/>
            <w:vAlign w:val="center"/>
          </w:tcPr>
          <w:p>
            <w:pPr>
              <w:spacing w:line="22" w:lineRule="atLeast"/>
              <w:rPr>
                <w:rFonts w:hint="eastAsia" w:asciiTheme="minorEastAsia" w:hAnsiTheme="minorEastAsia" w:eastAsiaTheme="minorEastAsia" w:cstheme="minorEastAsia"/>
                <w:sz w:val="24"/>
                <w:highlight w:val="none"/>
              </w:rPr>
            </w:pPr>
          </w:p>
        </w:tc>
        <w:tc>
          <w:tcPr>
            <w:tcW w:w="2268" w:type="dxa"/>
            <w:shd w:val="clear" w:color="auto" w:fill="auto"/>
            <w:noWrap/>
            <w:vAlign w:val="center"/>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工况间隔</w:t>
            </w:r>
          </w:p>
        </w:tc>
        <w:tc>
          <w:tcPr>
            <w:tcW w:w="5132" w:type="dxa"/>
            <w:shd w:val="clear" w:color="auto" w:fill="auto"/>
            <w:noWrap/>
            <w:vAlign w:val="bottom"/>
          </w:tcPr>
          <w:p>
            <w:pPr>
              <w:spacing w:line="22"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优于或等于</w:t>
            </w:r>
            <w:r>
              <w:rPr>
                <w:rFonts w:hint="eastAsia" w:asciiTheme="minorEastAsia" w:hAnsiTheme="minorEastAsia" w:eastAsiaTheme="minorEastAsia" w:cstheme="minorEastAsia"/>
                <w:sz w:val="24"/>
                <w:highlight w:val="none"/>
              </w:rPr>
              <w:t>20ms</w:t>
            </w:r>
          </w:p>
        </w:tc>
      </w:tr>
    </w:tbl>
    <w:p>
      <w:pPr>
        <w:pStyle w:val="4"/>
        <w:spacing w:line="360" w:lineRule="auto"/>
        <w:rPr>
          <w:rFonts w:hint="eastAsia" w:asciiTheme="minorEastAsia" w:hAnsiTheme="minorEastAsia" w:eastAsiaTheme="minorEastAsia" w:cstheme="minorEastAsia"/>
          <w:sz w:val="24"/>
          <w:highlight w:val="none"/>
        </w:rPr>
      </w:pPr>
      <w:bookmarkStart w:id="0" w:name="_Toc155959857"/>
      <w:r>
        <w:rPr>
          <w:rFonts w:hint="eastAsia" w:asciiTheme="minorEastAsia" w:hAnsiTheme="minorEastAsia" w:eastAsiaTheme="minorEastAsia" w:cstheme="minorEastAsia"/>
          <w:sz w:val="24"/>
          <w:highlight w:val="none"/>
        </w:rPr>
        <w:t>6.温箱设备配置及参数</w:t>
      </w:r>
      <w:bookmarkEnd w:id="0"/>
    </w:p>
    <w:tbl>
      <w:tblPr>
        <w:tblStyle w:val="10"/>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
        <w:gridCol w:w="1408"/>
        <w:gridCol w:w="10"/>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8505" w:type="dxa"/>
            <w:gridSpan w:val="4"/>
            <w:shd w:val="clear" w:color="auto" w:fill="D8D8D8" w:themeFill="background1" w:themeFillShade="D9"/>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418" w:type="dxa"/>
            <w:gridSpan w:val="2"/>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产品名称</w:t>
            </w:r>
          </w:p>
        </w:tc>
        <w:tc>
          <w:tcPr>
            <w:tcW w:w="7087" w:type="dxa"/>
            <w:gridSpan w:val="2"/>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电芯双层高低温箱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19" w:hRule="atLeast"/>
        </w:trPr>
        <w:tc>
          <w:tcPr>
            <w:tcW w:w="1418" w:type="dxa"/>
            <w:gridSpan w:val="2"/>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数量</w:t>
            </w:r>
          </w:p>
        </w:tc>
        <w:tc>
          <w:tcPr>
            <w:tcW w:w="7077"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19" w:hRule="atLeast"/>
        </w:trPr>
        <w:tc>
          <w:tcPr>
            <w:tcW w:w="1418" w:type="dxa"/>
            <w:gridSpan w:val="2"/>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每台系统配置</w:t>
            </w:r>
          </w:p>
        </w:tc>
        <w:tc>
          <w:tcPr>
            <w:tcW w:w="7077" w:type="dxa"/>
            <w:vAlign w:val="bottom"/>
          </w:tcPr>
          <w:p>
            <w:pPr>
              <w:pStyle w:val="7"/>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电芯双层高低温箱                 1台.</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爆炸压力释放装置                 2套（每箱1套）.</w:t>
            </w:r>
          </w:p>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电池试品架                           4层（每箱2层）.</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引线孔                                 4个（每箱4个）.</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水浸没消防灭火                    2套（每箱1套）.</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电源线                                 1条.</w:t>
            </w:r>
          </w:p>
        </w:tc>
      </w:tr>
    </w:tbl>
    <w:p>
      <w:pPr>
        <w:ind w:firstLine="420"/>
        <w:jc w:val="left"/>
        <w:rPr>
          <w:rFonts w:hint="eastAsia" w:asciiTheme="minorEastAsia" w:hAnsiTheme="minorEastAsia" w:eastAsiaTheme="minorEastAsia" w:cstheme="minorEastAsia"/>
          <w:sz w:val="24"/>
          <w:highlight w:val="none"/>
        </w:rPr>
      </w:pPr>
    </w:p>
    <w:tbl>
      <w:tblPr>
        <w:tblStyle w:val="10"/>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505" w:type="dxa"/>
            <w:gridSpan w:val="2"/>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试验箱防爆安全装置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结构</w:t>
            </w:r>
          </w:p>
        </w:tc>
        <w:tc>
          <w:tcPr>
            <w:tcW w:w="7087"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采用整体式,两机一体式结构,每个箱体温度可独立控制,且互相不受影响.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p>
          <w:p>
            <w:pPr>
              <w:spacing w:line="360" w:lineRule="auto"/>
              <w:ind w:firstLine="420"/>
              <w:jc w:val="left"/>
              <w:rPr>
                <w:rFonts w:hint="eastAsia" w:asciiTheme="minorEastAsia" w:hAnsiTheme="minorEastAsia" w:eastAsiaTheme="minorEastAsia" w:cstheme="minorEastAsia"/>
                <w:sz w:val="24"/>
                <w:highlight w:val="none"/>
              </w:rPr>
            </w:pPr>
          </w:p>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内箱材质</w:t>
            </w:r>
          </w:p>
        </w:tc>
        <w:tc>
          <w:tcPr>
            <w:tcW w:w="7087"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（1）内箱采用SUS#304不锈钢板(T≥1.2mm),整体无缝焊接一体成型（所有缝隙均都由TIG钨级惰性气体保护电弧焊无缝焊接完成）;</w:t>
            </w:r>
          </w:p>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（2）内箱夹层采用SUS#304足3.0mm厚不锈钢方通对内箱加固支撑,每隔20厘米加固一条,此工艺设计具有抗爆能力,以防止电池爆炸冲击力对内箱造成不同程度变形,损失小、安全性高.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外箱材质</w:t>
            </w:r>
          </w:p>
        </w:tc>
        <w:tc>
          <w:tcPr>
            <w:tcW w:w="7087" w:type="dxa"/>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高韧性冷轧钢板(T≥1.5mm)并以无溶剂粉体树酯涂装.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p>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保温层</w:t>
            </w:r>
          </w:p>
        </w:tc>
        <w:tc>
          <w:tcPr>
            <w:tcW w:w="7087" w:type="dxa"/>
            <w:vAlign w:val="bottom"/>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T=100mm,内侧50mm耐高温岩棉,外侧50mm阻燃级聚氨酯发泡,发泡密度不低于52</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/m³,可以防止电池测试异常情况下起火爆炸后引起试验箱自燃.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p>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箱    门</w:t>
            </w:r>
          </w:p>
        </w:tc>
        <w:tc>
          <w:tcPr>
            <w:tcW w:w="7087" w:type="dxa"/>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对开式箱门,箱门上下两端配有防爆链,每个防爆链底座采4个M6螺丝固定在内壁补强钢板上,防爆链条采M8的满焊不锈钢环,无活动扣,用M8的插销固定,保证电池爆炸瞬间箱门紧固,防护箱体周边人员及设备安全不受到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门    框</w:t>
            </w:r>
          </w:p>
        </w:tc>
        <w:tc>
          <w:tcPr>
            <w:tcW w:w="7087" w:type="dxa"/>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内外箱之间门框四周焊接45#槽钢（厚度≥5mm）补强,铰链和门锁用M6高强度螺栓固定于此槽钢之上,门锁单向可承受力≥30KN.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观察窗</w:t>
            </w:r>
          </w:p>
        </w:tc>
        <w:tc>
          <w:tcPr>
            <w:tcW w:w="7087" w:type="dxa"/>
            <w:vAlign w:val="bottom"/>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观察窗采用钢化玻璃外附一层防爆钢网,以防止电池爆炸的冲击.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安全门锁</w:t>
            </w:r>
          </w:p>
        </w:tc>
        <w:tc>
          <w:tcPr>
            <w:tcW w:w="7087" w:type="dxa"/>
            <w:vAlign w:val="bottom"/>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配备防爆式安全门锁,合面侧及门把手上下两端加装防爆链条,防止测试样品爆炸弹开箱门.</w:t>
            </w:r>
          </w:p>
          <w:p>
            <w:pPr>
              <w:spacing w:line="360" w:lineRule="auto"/>
              <w:ind w:left="239" w:leftChars="114" w:firstLine="420"/>
              <w:jc w:val="left"/>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505" w:type="dxa"/>
            <w:gridSpan w:val="2"/>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★爆炸压力释放装置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爆炸压力释放装置</w:t>
            </w:r>
          </w:p>
        </w:tc>
        <w:tc>
          <w:tcPr>
            <w:tcW w:w="7087"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每层配爆炸压力泄压装置1套,共2套,用于监测舱内压力(压力阀开启值：104KPa~108KPa),泄压阀的泄压时间≤2ms在电池爆炸时快速排出高压气体. 泄压装置位于侧面,每套独立,并用防爆钢管引至顶部泄压,防止电池爆炸时产生的高压气体对侧面产生冲击波,以避免对侧面的设备或人造成损伤.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水浸没消防灭火装置</w:t>
            </w:r>
          </w:p>
        </w:tc>
        <w:tc>
          <w:tcPr>
            <w:tcW w:w="7087" w:type="dxa"/>
          </w:tcPr>
          <w:p>
            <w:pPr>
              <w:spacing w:line="360" w:lineRule="auto"/>
              <w:ind w:left="210" w:leftChars="100" w:right="48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每个箱体配备一套水浸没消防灭火装置,注水深度≥0.5m,箱内配有排水系统,排水管路装有阀门,箱体能承受深≥0.5米的水压不变形、不漏水.</w:t>
            </w:r>
          </w:p>
        </w:tc>
      </w:tr>
    </w:tbl>
    <w:p>
      <w:pPr>
        <w:ind w:firstLine="420"/>
        <w:jc w:val="left"/>
        <w:rPr>
          <w:rFonts w:hint="eastAsia" w:asciiTheme="minorEastAsia" w:hAnsiTheme="minorEastAsia" w:eastAsiaTheme="minorEastAsia" w:cstheme="minorEastAsia"/>
          <w:sz w:val="24"/>
          <w:highlight w:val="none"/>
        </w:rPr>
      </w:pPr>
    </w:p>
    <w:p>
      <w:pPr>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（2）产品技术特点说明</w:t>
      </w:r>
    </w:p>
    <w:tbl>
      <w:tblPr>
        <w:tblStyle w:val="10"/>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505" w:type="dxa"/>
            <w:gridSpan w:val="2"/>
            <w:shd w:val="clear" w:color="auto" w:fill="FFFFFF"/>
            <w:vAlign w:val="center"/>
          </w:tcPr>
          <w:p>
            <w:pPr>
              <w:widowControl/>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技术特色设计说明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节能设计</w:t>
            </w:r>
          </w:p>
        </w:tc>
        <w:tc>
          <w:tcPr>
            <w:tcW w:w="7087" w:type="dxa"/>
            <w:vAlign w:val="center"/>
          </w:tcPr>
          <w:p>
            <w:pPr>
              <w:spacing w:line="360" w:lineRule="auto"/>
              <w:ind w:right="480"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采用智能型自动转换膨胀伺服系统,根据负载自动调整冷媒流量+智能型电热功率数据值(%)匹配升降温(负载)自动模拟输出功率数据输出值.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低噪音设计</w:t>
            </w:r>
          </w:p>
        </w:tc>
        <w:tc>
          <w:tcPr>
            <w:tcW w:w="7087" w:type="dxa"/>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麦克风离地1.5米高、1米远进行温箱前面噪音测量,噪音值低于70dB.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蒸发器设计</w:t>
            </w:r>
          </w:p>
        </w:tc>
        <w:tc>
          <w:tcPr>
            <w:tcW w:w="7087" w:type="dxa"/>
            <w:vAlign w:val="center"/>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采用斜率式蒸发器,表面采用抗腐蚀改性处理剂涂层处理.</w:t>
            </w:r>
          </w:p>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耐腐蚀,不潮解, 可有效防止电池非正常测试条件下产生的氢气、HF、COX、SOX、碳酸脂类等有害气体的腐蚀,可长期稳定使用.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505" w:type="dxa"/>
            <w:gridSpan w:val="2"/>
            <w:shd w:val="clear" w:color="auto" w:fill="FFFFFF"/>
            <w:vAlign w:val="center"/>
          </w:tcPr>
          <w:p>
            <w:pPr>
              <w:widowControl/>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控制系统设计说明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演算控制</w:t>
            </w:r>
          </w:p>
        </w:tc>
        <w:tc>
          <w:tcPr>
            <w:tcW w:w="7087" w:type="dxa"/>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可自动正逆双向同步输出,内含先进之斜率控制逻辑.可设定温湿度同步斜率.控制精度稳定精确.</w:t>
            </w:r>
          </w:p>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此设计减少试验中测试产品表面结露.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控制器</w:t>
            </w:r>
          </w:p>
        </w:tc>
        <w:tc>
          <w:tcPr>
            <w:tcW w:w="7087" w:type="dxa"/>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采用工控架构,具有非常高的可靠性、稳定性,控制器附线性自我校正功能,保证线性稳定.故可保证温度波动度≤±0.3℃.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联机功能设计</w:t>
            </w:r>
          </w:p>
        </w:tc>
        <w:tc>
          <w:tcPr>
            <w:tcW w:w="7087" w:type="dxa"/>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附RS-485/RS-232或LAN口之标准通信接口装置,可与计算机(PC)同时联机控制及管理.开放通讯协议.</w:t>
            </w:r>
          </w:p>
          <w:p>
            <w:pPr>
              <w:spacing w:line="336"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开放温度信号,各种报警、保护信号,试验箱故障/开关机状态信号等通讯协议可实时上传到上位机电池综合检测系统.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505" w:type="dxa"/>
            <w:gridSpan w:val="2"/>
            <w:shd w:val="clear" w:color="auto" w:fill="FFFFFF"/>
            <w:vAlign w:val="center"/>
          </w:tcPr>
          <w:p>
            <w:pPr>
              <w:widowControl/>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产品安全保护设计说明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超温保护设计</w:t>
            </w:r>
          </w:p>
        </w:tc>
        <w:tc>
          <w:tcPr>
            <w:tcW w:w="7087" w:type="dxa"/>
            <w:vAlign w:val="center"/>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采用一个独立于主控制器之外的超温保护器来进行超温保护.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防积热设计</w:t>
            </w:r>
          </w:p>
        </w:tc>
        <w:tc>
          <w:tcPr>
            <w:tcW w:w="7087" w:type="dxa"/>
            <w:vAlign w:val="center"/>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意外故障停机时循环风扇不停设计,防止积热损毁测试品或瞬间短路引起起火爆炸.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断电设计</w:t>
            </w:r>
          </w:p>
        </w:tc>
        <w:tc>
          <w:tcPr>
            <w:tcW w:w="7087"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试验箱报警后,将报警信号发送给充放电设备,充放电设备接收到信号后同步断电,防止箱内设备通电造成的积热损毁或瞬间短路引起的起火爆炸.</w:t>
            </w:r>
          </w:p>
        </w:tc>
      </w:tr>
    </w:tbl>
    <w:p>
      <w:pPr>
        <w:spacing w:line="276" w:lineRule="auto"/>
        <w:ind w:firstLine="420"/>
        <w:jc w:val="left"/>
        <w:rPr>
          <w:rFonts w:hint="eastAsia" w:asciiTheme="minorEastAsia" w:hAnsiTheme="minorEastAsia" w:eastAsiaTheme="minorEastAsia" w:cstheme="minorEastAsia"/>
          <w:sz w:val="24"/>
          <w:highlight w:val="none"/>
        </w:rPr>
      </w:pPr>
    </w:p>
    <w:p>
      <w:pPr>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（3）产品详细技术规格书：</w:t>
      </w:r>
    </w:p>
    <w:tbl>
      <w:tblPr>
        <w:tblStyle w:val="10"/>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505" w:type="dxa"/>
            <w:gridSpan w:val="2"/>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内箱尺寸</w:t>
            </w:r>
          </w:p>
        </w:tc>
        <w:tc>
          <w:tcPr>
            <w:tcW w:w="7087"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不小于</w:t>
            </w:r>
            <w:r>
              <w:rPr>
                <w:rFonts w:hint="eastAsia" w:asciiTheme="minorEastAsia" w:hAnsiTheme="minorEastAsia" w:eastAsiaTheme="minorEastAsia" w:cstheme="minorEastAsia"/>
                <w:sz w:val="24"/>
                <w:highlight w:val="none"/>
              </w:rPr>
              <w:t>1800mm(W) x1200mm(H) x1500mm(D)*2层.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内箱容积</w:t>
            </w:r>
          </w:p>
        </w:tc>
        <w:tc>
          <w:tcPr>
            <w:tcW w:w="7087"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不小于</w:t>
            </w:r>
            <w:r>
              <w:rPr>
                <w:rFonts w:hint="eastAsia" w:asciiTheme="minorEastAsia" w:hAnsiTheme="minorEastAsia" w:eastAsiaTheme="minorEastAsia" w:cstheme="minorEastAsia"/>
                <w:sz w:val="24"/>
                <w:highlight w:val="none"/>
              </w:rPr>
              <w:t>6.4立方（上下双层共6.4立方</w:t>
            </w:r>
            <w:r>
              <w:rPr>
                <w:rFonts w:hint="eastAsia" w:asciiTheme="minorEastAsia" w:hAnsiTheme="minorEastAsia" w:eastAsiaTheme="minorEastAsia" w:cstheme="minorEastAsia"/>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外箱尺寸</w:t>
            </w:r>
          </w:p>
        </w:tc>
        <w:tc>
          <w:tcPr>
            <w:tcW w:w="7087" w:type="dxa"/>
            <w:vAlign w:val="bottom"/>
          </w:tcPr>
          <w:p>
            <w:pPr>
              <w:spacing w:line="360" w:lineRule="auto"/>
              <w:ind w:left="210" w:left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约2000mm(W) x 3100mm(H) x2980m(D)).不包含泄压口、控制器、三色指示灯等凸出部分,凸出部分可拆卸.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温度范围</w:t>
            </w:r>
          </w:p>
        </w:tc>
        <w:tc>
          <w:tcPr>
            <w:tcW w:w="7087"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温度波动度</w:t>
            </w:r>
          </w:p>
        </w:tc>
        <w:tc>
          <w:tcPr>
            <w:tcW w:w="7087"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温度偏差</w:t>
            </w:r>
          </w:p>
        </w:tc>
        <w:tc>
          <w:tcPr>
            <w:tcW w:w="7087"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温度均匀度</w:t>
            </w:r>
          </w:p>
        </w:tc>
        <w:tc>
          <w:tcPr>
            <w:tcW w:w="7087"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升温速率</w:t>
            </w:r>
          </w:p>
        </w:tc>
        <w:tc>
          <w:tcPr>
            <w:tcW w:w="7087" w:type="dxa"/>
            <w:vAlign w:val="center"/>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平均2℃/min(-40℃～+85℃带载80</w:t>
            </w:r>
            <w:r>
              <w:rPr>
                <w:rFonts w:hint="eastAsia" w:asciiTheme="minorEastAsia" w:hAnsiTheme="minorEastAsia" w:eastAsiaTheme="minorEastAsia" w:cstheme="minorEastAsia"/>
                <w:sz w:val="24"/>
                <w:highlight w:val="none"/>
                <w:lang w:val="en-US" w:eastAsia="zh-CN"/>
              </w:rPr>
              <w:t>kg</w:t>
            </w:r>
            <w:r>
              <w:rPr>
                <w:rFonts w:hint="eastAsia" w:asciiTheme="minorEastAsia" w:hAnsiTheme="minorEastAsia" w:eastAsiaTheme="minorEastAsia" w:cstheme="minorEastAsia"/>
                <w:sz w:val="24"/>
                <w:highlight w:val="none"/>
              </w:rPr>
              <w:t>电芯).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降温时间</w:t>
            </w:r>
          </w:p>
        </w:tc>
        <w:tc>
          <w:tcPr>
            <w:tcW w:w="7087" w:type="dxa"/>
            <w:vAlign w:val="center"/>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平均1℃/min (+65℃～-40℃带载80</w:t>
            </w:r>
            <w:r>
              <w:rPr>
                <w:rFonts w:hint="eastAsia" w:asciiTheme="minorEastAsia" w:hAnsiTheme="minorEastAsia" w:eastAsiaTheme="minorEastAsia" w:cstheme="minorEastAsia"/>
                <w:sz w:val="24"/>
                <w:highlight w:val="none"/>
                <w:lang w:val="en-US" w:eastAsia="zh-CN"/>
              </w:rPr>
              <w:t>kg</w:t>
            </w:r>
            <w:r>
              <w:rPr>
                <w:rFonts w:hint="eastAsia" w:asciiTheme="minorEastAsia" w:hAnsiTheme="minorEastAsia" w:eastAsiaTheme="minorEastAsia" w:cstheme="minorEastAsia"/>
                <w:sz w:val="24"/>
                <w:highlight w:val="none"/>
              </w:rPr>
              <w:t>电芯).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tabs>
                <w:tab w:val="left" w:pos="5940"/>
              </w:tabs>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恒温带载</w:t>
            </w:r>
          </w:p>
        </w:tc>
        <w:tc>
          <w:tcPr>
            <w:tcW w:w="7087"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恒定-30℃时带载600W发热量.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tabs>
                <w:tab w:val="left" w:pos="5940"/>
              </w:tabs>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噪音</w:t>
            </w:r>
          </w:p>
        </w:tc>
        <w:tc>
          <w:tcPr>
            <w:tcW w:w="7087"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冷却方式</w:t>
            </w:r>
          </w:p>
        </w:tc>
        <w:tc>
          <w:tcPr>
            <w:tcW w:w="7087" w:type="dxa"/>
            <w:vAlign w:val="center"/>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水冷.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控制及操作模式</w:t>
            </w:r>
          </w:p>
        </w:tc>
        <w:tc>
          <w:tcPr>
            <w:tcW w:w="7087" w:type="dxa"/>
            <w:vAlign w:val="center"/>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远程以太网控制及本地触摸式操作.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满足标准</w:t>
            </w:r>
          </w:p>
        </w:tc>
        <w:tc>
          <w:tcPr>
            <w:tcW w:w="7087" w:type="dxa"/>
            <w:vAlign w:val="bottom"/>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GB 38031-2020 《电动汽车用动力蓄电池安全要求》;</w:t>
            </w:r>
          </w:p>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GB/T</w:t>
            </w:r>
            <w:r>
              <w:rPr>
                <w:rFonts w:hint="eastAsia" w:asciiTheme="minorEastAsia" w:hAnsiTheme="minorEastAsia" w:eastAsiaTheme="minorEastAsia" w:cstheme="minorEastAsia"/>
                <w:sz w:val="24"/>
                <w:highlight w:val="none"/>
              </w:rPr>
              <w:t xml:space="preserve"> 36276-2018《电力储能用锂离子电池》;</w:t>
            </w:r>
          </w:p>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GB/T 2423.1-2008  低温试验;</w:t>
            </w:r>
          </w:p>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GB/T 2423.2-2008  高温试验;</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GJB150.3A-2009   高温试验;</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GJB150.4A-2009   低温试验;</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GB/T5170.2-2017 温度试验设备的验收标准.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505" w:type="dxa"/>
            <w:gridSpan w:val="2"/>
            <w:shd w:val="clear" w:color="auto" w:fill="FFFFFF"/>
            <w:vAlign w:val="center"/>
          </w:tcPr>
          <w:p>
            <w:pPr>
              <w:spacing w:line="360" w:lineRule="auto"/>
              <w:ind w:right="964"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结构与材质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结构</w:t>
            </w:r>
          </w:p>
        </w:tc>
        <w:tc>
          <w:tcPr>
            <w:tcW w:w="7087" w:type="dxa"/>
            <w:vAlign w:val="bottom"/>
          </w:tcPr>
          <w:p>
            <w:pPr>
              <w:spacing w:line="360" w:lineRule="auto"/>
              <w:ind w:left="210" w:left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采用整体式,两机一体式结构,每个箱体温度可独立控制,且互相不受影响.每个环境箱分为上下2层独立控温;2机1体式设计,节省场地且2层可独立设定不同温度,互相不受影响.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内箱材质</w:t>
            </w:r>
          </w:p>
        </w:tc>
        <w:tc>
          <w:tcPr>
            <w:tcW w:w="7087"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1.内箱采用SUS#304不锈钢板(T≥1.2mm),整体无缝焊接一体成型（所有缝隙均都由TIG钨级惰性气体保护电弧焊无缝焊接完成）;</w:t>
            </w:r>
          </w:p>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2.内箱夹层采用SUS#304足3.0mm厚不锈钢方通对内箱加固支撑,每隔20厘米加固一条,此工艺设计具有抗爆能力,以防止电池爆炸冲击力对内箱造成不同程度变形,损失小、安全性高.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外箱材质</w:t>
            </w:r>
          </w:p>
        </w:tc>
        <w:tc>
          <w:tcPr>
            <w:tcW w:w="7087"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采用双面镀锌钢板（厚度≥1.5mm）静电双面喷塑.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保温材质</w:t>
            </w:r>
          </w:p>
        </w:tc>
        <w:tc>
          <w:tcPr>
            <w:tcW w:w="7087" w:type="dxa"/>
            <w:vAlign w:val="bottom"/>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T=100mm,内侧50mm耐高温岩棉,外侧50mm阻燃级聚氨酯发泡,发泡密度不低于52</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/m³,可以防止电池测试异常情况下起火爆炸后引起试验箱自燃.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箱    门</w:t>
            </w:r>
          </w:p>
        </w:tc>
        <w:tc>
          <w:tcPr>
            <w:tcW w:w="7087" w:type="dxa"/>
            <w:vAlign w:val="bottom"/>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对开式箱门, 箱门上下两端配有防爆链,每个防爆链底座采4个M6螺丝固定在内壁补强钢板上,防爆链条采M8的满焊不锈钢环,无活动扣,用M8的插销固定,保证电池爆炸瞬间箱门紧固关闭,防护箱体周边人员及设备安全不受到损伤.</w:t>
            </w:r>
          </w:p>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配置防汗线加热装置，防止外部结露结霜.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门气密材料</w:t>
            </w:r>
          </w:p>
        </w:tc>
        <w:tc>
          <w:tcPr>
            <w:tcW w:w="7087" w:type="dxa"/>
            <w:vAlign w:val="bottom"/>
          </w:tcPr>
          <w:p>
            <w:pPr>
              <w:spacing w:line="360" w:lineRule="auto"/>
              <w:ind w:left="120" w:leftChars="57" w:firstLine="120" w:firstLineChars="5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双层高张力硅橡胶密封,耐温-90~280℃.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观测窗</w:t>
            </w:r>
          </w:p>
        </w:tc>
        <w:tc>
          <w:tcPr>
            <w:tcW w:w="7087" w:type="dxa"/>
            <w:vAlign w:val="bottom"/>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层附多层真空玻璃窗口2个,每台设备4个,采荧光灯保持箱内明亮（150~200LUX有效照明）,带自动除霜功能,玻璃表面的薄膜电子加热可以保证任何试验时玻璃表面无霜及凝露现象.外附一层防爆钢网,以防止电池爆炸的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电池试品架</w:t>
            </w:r>
          </w:p>
        </w:tc>
        <w:tc>
          <w:tcPr>
            <w:tcW w:w="7087" w:type="dxa"/>
            <w:vAlign w:val="bottom"/>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试品架采SUS304不锈钢方管,上面附一层绝缘的玻璃纤维板用于放置电池,每层试品架承重≥100</w:t>
            </w:r>
            <w:r>
              <w:rPr>
                <w:rFonts w:hint="eastAsia" w:asciiTheme="minorEastAsia" w:hAnsiTheme="minorEastAsia" w:eastAsiaTheme="minorEastAsia" w:cstheme="minorEastAsia"/>
                <w:sz w:val="24"/>
                <w:highlight w:val="none"/>
                <w:lang w:val="en-US" w:eastAsia="zh-CN"/>
              </w:rPr>
              <w:t>kg</w:t>
            </w:r>
            <w:r>
              <w:rPr>
                <w:rFonts w:hint="eastAsia" w:asciiTheme="minorEastAsia" w:hAnsiTheme="minorEastAsia" w:eastAsiaTheme="minorEastAsia" w:cstheme="min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引线孔</w:t>
            </w:r>
          </w:p>
        </w:tc>
        <w:tc>
          <w:tcPr>
            <w:tcW w:w="7087" w:type="dxa"/>
            <w:vAlign w:val="bottom"/>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每层箱体附外接缆线用测试孔4个（直径100 mm,左右侧各2个),每台设备8个,附孔盖及硅胶塞.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溢流孔</w:t>
            </w:r>
          </w:p>
        </w:tc>
        <w:tc>
          <w:tcPr>
            <w:tcW w:w="7087"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箱体后部居下位置设有一溢流孔,以便于机组冷凝水排出.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报警灯</w:t>
            </w:r>
          </w:p>
        </w:tc>
        <w:tc>
          <w:tcPr>
            <w:tcW w:w="7087" w:type="dxa"/>
            <w:vAlign w:val="bottom"/>
          </w:tcPr>
          <w:p>
            <w:pPr>
              <w:tabs>
                <w:tab w:val="left" w:pos="240"/>
                <w:tab w:val="left" w:pos="600"/>
                <w:tab w:val="left" w:pos="840"/>
              </w:tabs>
              <w:spacing w:line="360" w:lineRule="auto"/>
              <w:ind w:left="210" w:left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设备上及控制室各安装紧急停止按钮,2层分别独立;配置三色报警灯2个,位于箱体门上方.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脚轮</w:t>
            </w:r>
          </w:p>
        </w:tc>
        <w:tc>
          <w:tcPr>
            <w:tcW w:w="7087"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可调式固定脚杯及活动式脚轮6组,方便设备定位及水平调整.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设备供电</w:t>
            </w:r>
          </w:p>
        </w:tc>
        <w:tc>
          <w:tcPr>
            <w:tcW w:w="7087" w:type="dxa"/>
            <w:vAlign w:val="bottom"/>
          </w:tcPr>
          <w:p>
            <w:pPr>
              <w:tabs>
                <w:tab w:val="left" w:pos="240"/>
                <w:tab w:val="left" w:pos="600"/>
                <w:tab w:val="left" w:pos="840"/>
              </w:tabs>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设备供电线位置在后面,线长根据实验室现场确定.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插座</w:t>
            </w:r>
          </w:p>
        </w:tc>
        <w:tc>
          <w:tcPr>
            <w:tcW w:w="7087" w:type="dxa"/>
            <w:shd w:val="clear" w:color="auto" w:fill="auto"/>
            <w:vAlign w:val="bottom"/>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两个箱体分别配备1个220V电源插排,两个五孔插座,方便电池测试仪器取电.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505" w:type="dxa"/>
            <w:gridSpan w:val="2"/>
            <w:shd w:val="clear" w:color="auto" w:fill="FFFFFF"/>
            <w:vAlign w:val="center"/>
          </w:tcPr>
          <w:p>
            <w:pPr>
              <w:spacing w:line="360" w:lineRule="auto"/>
              <w:ind w:right="964"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加热系统（2套独立）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加热器</w:t>
            </w:r>
          </w:p>
        </w:tc>
        <w:tc>
          <w:tcPr>
            <w:tcW w:w="7087" w:type="dxa"/>
            <w:vAlign w:val="bottom"/>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加热器采用由镍镉合金电热丝防爆型电子式加热器,具有表面负荷小,控温灵敏、温度滞后小、使用寿命长等特点.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加热方式</w:t>
            </w:r>
          </w:p>
        </w:tc>
        <w:tc>
          <w:tcPr>
            <w:tcW w:w="7087" w:type="dxa"/>
            <w:vAlign w:val="bottom"/>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采用固态继电器进行无触点过零触发驱动加热器工作,实现功率的连续可调,无接触火花和噪音.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超温保护</w:t>
            </w:r>
          </w:p>
        </w:tc>
        <w:tc>
          <w:tcPr>
            <w:tcW w:w="7087"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由气体式超温和电磁开关提供双重保护.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505" w:type="dxa"/>
            <w:gridSpan w:val="2"/>
            <w:shd w:val="clear" w:color="auto" w:fill="FFFFFF"/>
            <w:vAlign w:val="center"/>
          </w:tcPr>
          <w:p>
            <w:pPr>
              <w:spacing w:line="360" w:lineRule="auto"/>
              <w:ind w:right="964"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冷冻系统（2套独立）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制冷</w:t>
            </w:r>
          </w:p>
        </w:tc>
        <w:tc>
          <w:tcPr>
            <w:tcW w:w="7087" w:type="dxa"/>
            <w:vAlign w:val="bottom"/>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采用制冷压缩机.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蒸发器</w:t>
            </w:r>
          </w:p>
        </w:tc>
        <w:tc>
          <w:tcPr>
            <w:tcW w:w="7087" w:type="dxa"/>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蒸发器采用斜率式蒸发器,换热效果快,耐腐蚀,不潮解,可长期稳定使用.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节流装置</w:t>
            </w:r>
          </w:p>
        </w:tc>
        <w:tc>
          <w:tcPr>
            <w:tcW w:w="7087" w:type="dxa"/>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节流装置采用智能型自动转换电子膨胀阀,可根据负载自动调整冷媒流量,发挥更快稳定及省电效能.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热交换器</w:t>
            </w:r>
          </w:p>
        </w:tc>
        <w:tc>
          <w:tcPr>
            <w:tcW w:w="7087" w:type="dxa"/>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定制高效热交换器,传热温差小,换热效率高,外形紧凑.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制冷剂</w:t>
            </w:r>
          </w:p>
        </w:tc>
        <w:tc>
          <w:tcPr>
            <w:tcW w:w="7087" w:type="dxa"/>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制冷剂采用符合国际环保要求的制冷剂R404A.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系统工艺</w:t>
            </w:r>
          </w:p>
        </w:tc>
        <w:tc>
          <w:tcPr>
            <w:tcW w:w="7087" w:type="dxa"/>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●在系统设计中充分考虑到了对压缩机的保护措施,如压缩机吸排气压力自动保护功能,以延长压缩机的使用寿命.</w:t>
            </w:r>
          </w:p>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●制冷系统管道采用优质无氧铜管,充氮保护焊接,避免传统焊接方式在铜管内壁产生氧化物对制冷系统及压缩机的损害.</w:t>
            </w:r>
          </w:p>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●为防止压缩机上化霜后的水任意流淌,压缩机下部装有不锈钢接水盘,收集后从箱体后下方集中排放.</w:t>
            </w:r>
          </w:p>
          <w:p>
            <w:pPr>
              <w:spacing w:line="360" w:lineRule="auto"/>
              <w:ind w:left="359" w:leftChars="114" w:hanging="120" w:hangingChars="5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●在制冷系统设计中充分考虑了机组运行时的减振措施,避免因运行振动和温度变化引起的制冷管路变形和泄漏,提高制冷系统的可靠性：</w:t>
            </w:r>
          </w:p>
          <w:p>
            <w:pPr>
              <w:spacing w:line="360" w:lineRule="auto"/>
              <w:ind w:firstLine="360" w:firstLineChars="15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压缩机底部安装减振弹簧和胶垫,减少压缩机振动向机组架传递.</w:t>
            </w:r>
          </w:p>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压缩机吸排气管道使用品牌的金属避震软管,减小振动通过制冷管路传递.</w:t>
            </w:r>
          </w:p>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直径10mm以下的压缩机工艺管路采用减震弯和远端固定避免发生共振.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冷却方式</w:t>
            </w:r>
          </w:p>
        </w:tc>
        <w:tc>
          <w:tcPr>
            <w:tcW w:w="7087" w:type="dxa"/>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水冷式.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505" w:type="dxa"/>
            <w:gridSpan w:val="2"/>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送风循环系统（2套独立）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循环风扇</w:t>
            </w:r>
          </w:p>
        </w:tc>
        <w:tc>
          <w:tcPr>
            <w:tcW w:w="7087" w:type="dxa"/>
            <w:vAlign w:val="bottom"/>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采多翼离心式循环风扇,加强轴心及铝合金制成耐高低温之旋转叶片,以达强制对流.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送风方式</w:t>
            </w:r>
          </w:p>
        </w:tc>
        <w:tc>
          <w:tcPr>
            <w:tcW w:w="7087"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直吹式垂直热交换弧形循环送风方式.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505" w:type="dxa"/>
            <w:gridSpan w:val="2"/>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演算控制</w:t>
            </w:r>
          </w:p>
        </w:tc>
        <w:tc>
          <w:tcPr>
            <w:tcW w:w="7087" w:type="dxa"/>
            <w:vAlign w:val="bottom"/>
          </w:tcPr>
          <w:p>
            <w:pPr>
              <w:spacing w:line="360" w:lineRule="auto"/>
              <w:ind w:left="199" w:left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采智能型微电脑PID+SSR/SCR可自动正逆双向同步输出,内含先进斜率控制逻辑控制精度稳定精确.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 制 器</w:t>
            </w:r>
          </w:p>
        </w:tc>
        <w:tc>
          <w:tcPr>
            <w:tcW w:w="7087" w:type="dxa"/>
            <w:vAlign w:val="bottom"/>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选用温湿度专用控制器GT9700S,TFT液晶彩色显示器,触摸面板式,界面友好,监测信号与输入信号可以同步显示,工控架构,具有非常高的可靠性,稳定性.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自我校正</w:t>
            </w:r>
          </w:p>
        </w:tc>
        <w:tc>
          <w:tcPr>
            <w:tcW w:w="7087" w:type="dxa"/>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控制器附线性自我校正功能,保证其线性稳定,故可达到温度波动度±0.5℃.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数据设定</w:t>
            </w:r>
          </w:p>
        </w:tc>
        <w:tc>
          <w:tcPr>
            <w:tcW w:w="7087"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触控式人机界面对话框设定模式,操作流程简易明确,内建程序目录管理,便利各项试验名称及程序数据之建立、更改、查阅或运转执行.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程序容量</w:t>
            </w:r>
          </w:p>
        </w:tc>
        <w:tc>
          <w:tcPr>
            <w:tcW w:w="7087" w:type="dxa"/>
            <w:vAlign w:val="center"/>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100组程序,每个程序最大100段,每段时间最大可设置999小时.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操作模式</w:t>
            </w:r>
          </w:p>
        </w:tc>
        <w:tc>
          <w:tcPr>
            <w:tcW w:w="7087" w:type="dxa"/>
            <w:vAlign w:val="center"/>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具定值/程序/联结三种运转模式可符合各种温湿度测试条件之执行.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曲线显示</w:t>
            </w:r>
          </w:p>
        </w:tc>
        <w:tc>
          <w:tcPr>
            <w:tcW w:w="7087"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设定值及实际值曲线实时显示,当温湿度时间及循环次数等数据设定完成时,可立即取得相关数据之设定曲线,运转中亦可获知实际运转曲线之绘制画面.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预约启动</w:t>
            </w:r>
          </w:p>
        </w:tc>
        <w:tc>
          <w:tcPr>
            <w:tcW w:w="7087"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所有测试条件皆可设定预约开机运转之功能,可由年、月、日、分来设定预约之执行时间.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操作锁定</w:t>
            </w:r>
          </w:p>
        </w:tc>
        <w:tc>
          <w:tcPr>
            <w:tcW w:w="7087"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系统运转中,可经由锁定启停之功能按键,以防止其它人员误触而造成系统关机之不便.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运转累计</w:t>
            </w:r>
          </w:p>
        </w:tc>
        <w:tc>
          <w:tcPr>
            <w:tcW w:w="7087"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具总运转时间之累计显示,可供系统运转操作累计参考及提醒操作人员机台之保养时机.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停电复归</w:t>
            </w:r>
          </w:p>
        </w:tc>
        <w:tc>
          <w:tcPr>
            <w:tcW w:w="7087"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具断电记忆装置及复电时机台之再启动模式</w:t>
            </w:r>
            <w:r>
              <w:rPr>
                <w:rFonts w:hint="eastAsia" w:asciiTheme="minorEastAsia" w:hAnsiTheme="minorEastAsia" w:eastAsiaTheme="minorEastAsia" w:cstheme="minorEastAsia"/>
                <w:sz w:val="24"/>
                <w:highlight w:val="none"/>
              </w:rPr>
              <w:sym w:font="Wingdings" w:char="F081"/>
            </w:r>
            <w:r>
              <w:rPr>
                <w:rFonts w:hint="eastAsia" w:asciiTheme="minorEastAsia" w:hAnsiTheme="minorEastAsia" w:eastAsiaTheme="minorEastAsia" w:cstheme="minorEastAsia"/>
                <w:sz w:val="24"/>
                <w:highlight w:val="none"/>
              </w:rPr>
              <w:t xml:space="preserve">BREAK(中断) </w:t>
            </w:r>
            <w:r>
              <w:rPr>
                <w:rFonts w:hint="eastAsia" w:asciiTheme="minorEastAsia" w:hAnsiTheme="minorEastAsia" w:eastAsiaTheme="minorEastAsia" w:cstheme="minorEastAsia"/>
                <w:sz w:val="24"/>
                <w:highlight w:val="none"/>
              </w:rPr>
              <w:sym w:font="Wingdings" w:char="F082"/>
            </w:r>
            <w:r>
              <w:rPr>
                <w:rFonts w:hint="eastAsia" w:asciiTheme="minorEastAsia" w:hAnsiTheme="minorEastAsia" w:eastAsiaTheme="minorEastAsia" w:cstheme="minorEastAsia"/>
                <w:sz w:val="24"/>
                <w:highlight w:val="none"/>
              </w:rPr>
              <w:t xml:space="preserve">COLD(冷机启动) </w:t>
            </w:r>
            <w:r>
              <w:rPr>
                <w:rFonts w:hint="eastAsia" w:asciiTheme="minorEastAsia" w:hAnsiTheme="minorEastAsia" w:eastAsiaTheme="minorEastAsia" w:cstheme="minorEastAsia"/>
                <w:sz w:val="24"/>
                <w:highlight w:val="none"/>
              </w:rPr>
              <w:sym w:font="Wingdings" w:char="F083"/>
            </w:r>
            <w:r>
              <w:rPr>
                <w:rFonts w:hint="eastAsia" w:asciiTheme="minorEastAsia" w:hAnsiTheme="minorEastAsia" w:eastAsiaTheme="minorEastAsia" w:cstheme="minorEastAsia"/>
                <w:sz w:val="24"/>
                <w:highlight w:val="none"/>
              </w:rPr>
              <w:t>HOT(热机启动)可供选择.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自动回常温</w:t>
            </w:r>
          </w:p>
        </w:tc>
        <w:tc>
          <w:tcPr>
            <w:tcW w:w="7087"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当测试条件运转结束时,可选择设定终了温度(如25℃)以免受测对象因处于原高温或低温状态,而造成取出时之不便.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背光选择</w:t>
            </w:r>
          </w:p>
        </w:tc>
        <w:tc>
          <w:tcPr>
            <w:tcW w:w="7087"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LCD背光灯之开启时间可依个人之工作时段配合设定,便利使用时之操作与监看,并可延长背光灯之使用年限.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故障提示</w:t>
            </w:r>
          </w:p>
        </w:tc>
        <w:tc>
          <w:tcPr>
            <w:tcW w:w="7087"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设备顶部配有报警装置,异常状况时,显示屏上自动显示故障点及原因,并能够自动列出排除此故障的可操作的方法.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外部独立保护</w:t>
            </w:r>
          </w:p>
        </w:tc>
        <w:tc>
          <w:tcPr>
            <w:tcW w:w="7087"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独立于主控制器之电子式超温保护装置,可设定受测对象之温度上限保护,以达多重保护之功能.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tabs>
                <w:tab w:val="left" w:pos="4620"/>
              </w:tabs>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显示语言</w:t>
            </w:r>
          </w:p>
        </w:tc>
        <w:tc>
          <w:tcPr>
            <w:tcW w:w="7087" w:type="dxa"/>
            <w:vAlign w:val="center"/>
          </w:tcPr>
          <w:p>
            <w:pPr>
              <w:tabs>
                <w:tab w:val="left" w:pos="4620"/>
              </w:tabs>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中文显示、英文显示,中英文可切换.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tabs>
                <w:tab w:val="left" w:pos="4620"/>
              </w:tabs>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数据存储</w:t>
            </w:r>
          </w:p>
        </w:tc>
        <w:tc>
          <w:tcPr>
            <w:tcW w:w="7087" w:type="dxa"/>
            <w:vAlign w:val="center"/>
          </w:tcPr>
          <w:p>
            <w:pPr>
              <w:tabs>
                <w:tab w:val="left" w:pos="4620"/>
              </w:tabs>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自动记录试验数据,绘制测试曲线,显示设备状态,报警状态等,并且能够通过USB本地下载;可以至少连续记录并存储6个月的试验数据;数据存储的格式,至少支持excel、csv、txt;数据采样频率和字段约定满足同充放电设备集成输出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tabs>
                <w:tab w:val="left" w:pos="4620"/>
              </w:tabs>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可实现与充放电设备集成</w:t>
            </w:r>
          </w:p>
        </w:tc>
        <w:tc>
          <w:tcPr>
            <w:tcW w:w="7087" w:type="dxa"/>
            <w:vAlign w:val="center"/>
          </w:tcPr>
          <w:p>
            <w:pPr>
              <w:tabs>
                <w:tab w:val="left" w:pos="4620"/>
              </w:tabs>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免费提供温箱通信协议用于与充放电设备集成,与目前国内主流的充放电设备均有成熟的集成经验,并承诺可免费提供控制器送到充放电设备厂家调试（与充放电测试仪间的通讯方式,支持RS-485/RS-232、以太网口、CAN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505" w:type="dxa"/>
            <w:gridSpan w:val="2"/>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安全保护装置</w:t>
            </w:r>
          </w:p>
        </w:tc>
        <w:tc>
          <w:tcPr>
            <w:tcW w:w="7087" w:type="dxa"/>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具备接地保护（接地电阻的要求＜4Ω）、过电流保护、短路保护、超温保护、欠压保护、逆相保护、制冷系统超压保护、超载保护、电机过热保护、缺水保护、控制器停电记忆保护（断电保护）等功能;</w:t>
            </w:r>
          </w:p>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每层配备急停开关和三色指示灯各1个;</w:t>
            </w:r>
          </w:p>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断电设计:试验箱报警后,将报警信号发送给充放电设备,充放电设备接收到信号后同步断电,防止箱内设备通电造成的积热损毁或瞬间短路引起的起火爆炸.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505" w:type="dxa"/>
            <w:gridSpan w:val="2"/>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场地</w:t>
            </w:r>
          </w:p>
        </w:tc>
        <w:tc>
          <w:tcPr>
            <w:tcW w:w="7087" w:type="dxa"/>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地面平整,通风良好,不含易燃、易爆、腐蚀性气体和粉尘.</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附近没有强电磁辐射源.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室内环境条件</w:t>
            </w:r>
          </w:p>
          <w:p>
            <w:pPr>
              <w:spacing w:line="360" w:lineRule="auto"/>
              <w:ind w:firstLine="420"/>
              <w:jc w:val="left"/>
              <w:rPr>
                <w:rFonts w:hint="eastAsia" w:asciiTheme="minorEastAsia" w:hAnsiTheme="minorEastAsia" w:eastAsiaTheme="minorEastAsia" w:cstheme="minorEastAsia"/>
                <w:sz w:val="24"/>
                <w:highlight w:val="none"/>
              </w:rPr>
            </w:pPr>
          </w:p>
        </w:tc>
        <w:tc>
          <w:tcPr>
            <w:tcW w:w="7087" w:type="dxa"/>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 5℃～35℃.</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相对湿度: ＜85%RH.</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气压: 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冷却循环水</w:t>
            </w:r>
          </w:p>
        </w:tc>
        <w:tc>
          <w:tcPr>
            <w:tcW w:w="7087" w:type="dxa"/>
            <w:vAlign w:val="center"/>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压力： 3~5Bar.</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水温： ≤30℃.</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流量： 15m³/h</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其它： 进出水管需带阀门,水压表,水温表,进水口装过滤网.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jc w:val="left"/>
              <w:rPr>
                <w:rFonts w:hint="eastAsia" w:asciiTheme="minorEastAsia" w:hAnsiTheme="minorEastAsia" w:eastAsiaTheme="minorEastAsia" w:cstheme="minorEastAsia"/>
                <w:sz w:val="24"/>
                <w:highlight w:val="none"/>
              </w:rPr>
            </w:pPr>
          </w:p>
          <w:p>
            <w:pPr>
              <w:spacing w:line="360" w:lineRule="auto"/>
              <w:jc w:val="left"/>
              <w:rPr>
                <w:rFonts w:hint="eastAsia" w:asciiTheme="minorEastAsia" w:hAnsiTheme="minorEastAsia" w:eastAsiaTheme="minorEastAsia" w:cstheme="minorEastAsia"/>
                <w:sz w:val="24"/>
                <w:highlight w:val="none"/>
              </w:rPr>
            </w:pPr>
          </w:p>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电源</w:t>
            </w:r>
          </w:p>
          <w:p>
            <w:pPr>
              <w:spacing w:line="360" w:lineRule="auto"/>
              <w:ind w:firstLine="420"/>
              <w:jc w:val="left"/>
              <w:rPr>
                <w:rFonts w:hint="eastAsia" w:asciiTheme="minorEastAsia" w:hAnsiTheme="minorEastAsia" w:eastAsiaTheme="minorEastAsia" w:cstheme="minorEastAsia"/>
                <w:sz w:val="24"/>
                <w:highlight w:val="none"/>
              </w:rPr>
            </w:pPr>
          </w:p>
        </w:tc>
        <w:tc>
          <w:tcPr>
            <w:tcW w:w="7087" w:type="dxa"/>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AC 380V 三相五线 35KW.</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电压允许波动范围: AC（1±10%）380V</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频率允许波动范围:（1±1%）50Hz</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保护地线接地电阻小于4Ω.</w:t>
            </w:r>
          </w:p>
          <w:p>
            <w:pPr>
              <w:spacing w:line="360" w:lineRule="auto"/>
              <w:ind w:left="199" w:left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要求用户在安装现场为设备配置单相 100A的空气或动力开关,并且此开关必须是独立专门供本设备使用.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消防水源</w:t>
            </w:r>
          </w:p>
        </w:tc>
        <w:tc>
          <w:tcPr>
            <w:tcW w:w="7087" w:type="dxa"/>
            <w:shd w:val="clear" w:color="auto" w:fill="auto"/>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自来水或消防水,管径DN16,压力4~6Bar.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排水口</w:t>
            </w:r>
          </w:p>
        </w:tc>
        <w:tc>
          <w:tcPr>
            <w:tcW w:w="7087" w:type="dxa"/>
            <w:shd w:val="clear" w:color="auto" w:fill="auto"/>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设备附近备有排水地漏,直径50mm以上.</w:t>
            </w:r>
          </w:p>
        </w:tc>
      </w:tr>
    </w:tbl>
    <w:p>
      <w:pPr>
        <w:ind w:firstLine="420"/>
        <w:jc w:val="left"/>
        <w:rPr>
          <w:rFonts w:hint="eastAsia" w:asciiTheme="minorEastAsia" w:hAnsiTheme="minorEastAsia" w:eastAsiaTheme="minorEastAsia" w:cstheme="minorEastAsia"/>
          <w:sz w:val="24"/>
          <w:highlight w:val="none"/>
        </w:rPr>
      </w:pPr>
    </w:p>
    <w:p>
      <w:pPr>
        <w:pStyle w:val="4"/>
        <w:spacing w:line="1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 模组设备功能要求</w:t>
      </w:r>
    </w:p>
    <w:p>
      <w:pPr>
        <w:pStyle w:val="5"/>
        <w:spacing w:line="180" w:lineRule="auto"/>
        <w:rPr>
          <w:rFonts w:hint="eastAsia" w:asciiTheme="minorEastAsia" w:hAnsiTheme="minorEastAsia" w:eastAsiaTheme="minorEastAsia" w:cstheme="minorEastAsia"/>
          <w:bCs w:val="0"/>
          <w:smallCaps/>
          <w:spacing w:val="5"/>
          <w:sz w:val="24"/>
          <w:szCs w:val="24"/>
          <w:highlight w:val="none"/>
        </w:rPr>
      </w:pPr>
      <w:r>
        <w:rPr>
          <w:rStyle w:val="13"/>
          <w:rFonts w:hint="eastAsia" w:asciiTheme="minorEastAsia" w:hAnsiTheme="minorEastAsia" w:eastAsiaTheme="minorEastAsia" w:cstheme="minorEastAsia"/>
          <w:b w:val="0"/>
          <w:bCs w:val="0"/>
          <w:sz w:val="24"/>
          <w:szCs w:val="24"/>
          <w:highlight w:val="none"/>
        </w:rPr>
        <w:t>7.1 测试功能</w:t>
      </w:r>
    </w:p>
    <w:tbl>
      <w:tblPr>
        <w:tblStyle w:val="10"/>
        <w:tblW w:w="8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
        <w:gridCol w:w="1231"/>
        <w:gridCol w:w="2244"/>
        <w:gridCol w:w="5125"/>
        <w:gridCol w:w="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405" w:hRule="atLeast"/>
        </w:trPr>
        <w:tc>
          <w:tcPr>
            <w:tcW w:w="132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类别</w:t>
            </w:r>
          </w:p>
        </w:tc>
        <w:tc>
          <w:tcPr>
            <w:tcW w:w="22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名称</w:t>
            </w:r>
          </w:p>
        </w:tc>
        <w:tc>
          <w:tcPr>
            <w:tcW w:w="5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405" w:hRule="atLeast"/>
        </w:trPr>
        <w:tc>
          <w:tcPr>
            <w:tcW w:w="1329" w:type="dxa"/>
            <w:gridSpan w:val="2"/>
            <w:vMerge w:val="restart"/>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软件功能</w:t>
            </w:r>
          </w:p>
        </w:tc>
        <w:tc>
          <w:tcPr>
            <w:tcW w:w="2244"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从特定工步测试</w:t>
            </w:r>
          </w:p>
        </w:tc>
        <w:tc>
          <w:tcPr>
            <w:tcW w:w="5125" w:type="dxa"/>
            <w:shd w:val="clear" w:color="auto" w:fill="auto"/>
            <w:noWrap/>
            <w:vAlign w:val="center"/>
          </w:tcPr>
          <w:p>
            <w:pPr>
              <w:widowControl/>
              <w:spacing w:line="22" w:lineRule="atLeast"/>
              <w:ind w:right="84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从选定的工步开始进行测试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77" w:hRule="atLeast"/>
        </w:trPr>
        <w:tc>
          <w:tcPr>
            <w:tcW w:w="1329" w:type="dxa"/>
            <w:gridSpan w:val="2"/>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2244" w:type="dxa"/>
            <w:shd w:val="clear" w:color="auto" w:fill="auto"/>
            <w:noWrap/>
            <w:vAlign w:val="center"/>
          </w:tcPr>
          <w:p>
            <w:pPr>
              <w:adjustRightInd w:val="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上位机离线测试</w:t>
            </w:r>
          </w:p>
        </w:tc>
        <w:tc>
          <w:tcPr>
            <w:tcW w:w="5125" w:type="dxa"/>
            <w:shd w:val="clear" w:color="auto" w:fill="auto"/>
            <w:noWrap/>
            <w:vAlign w:val="center"/>
          </w:tcPr>
          <w:p>
            <w:pPr>
              <w:adjustRightInd w:val="0"/>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变量个数不超过10个，采样速率1s的情况下支持脱机运行约4小时，电脑恢复后自动续接数据。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539" w:hRule="atLeast"/>
        </w:trPr>
        <w:tc>
          <w:tcPr>
            <w:tcW w:w="1329" w:type="dxa"/>
            <w:gridSpan w:val="2"/>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2244" w:type="dxa"/>
            <w:shd w:val="clear" w:color="auto" w:fill="auto"/>
            <w:noWrap/>
            <w:vAlign w:val="center"/>
          </w:tcPr>
          <w:p>
            <w:pPr>
              <w:adjustRightInd w:val="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测试异常恢复</w:t>
            </w:r>
          </w:p>
        </w:tc>
        <w:tc>
          <w:tcPr>
            <w:tcW w:w="5125" w:type="dxa"/>
            <w:shd w:val="clear" w:color="auto" w:fill="auto"/>
            <w:noWrap/>
            <w:vAlign w:val="center"/>
          </w:tcPr>
          <w:p>
            <w:pPr>
              <w:adjustRightInd w:val="0"/>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测试中异常退出时，可手动接续测试，测试过程中可设置断点并手动接续，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8" w:type="dxa"/>
          <w:trHeight w:val="95" w:hRule="atLeast"/>
        </w:trPr>
        <w:tc>
          <w:tcPr>
            <w:tcW w:w="1329" w:type="dxa"/>
            <w:gridSpan w:val="2"/>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电池测试</w:t>
            </w:r>
          </w:p>
        </w:tc>
        <w:tc>
          <w:tcPr>
            <w:tcW w:w="2244"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充电模式</w:t>
            </w:r>
          </w:p>
        </w:tc>
        <w:tc>
          <w:tcPr>
            <w:tcW w:w="5125" w:type="dxa"/>
            <w:shd w:val="clear" w:color="auto" w:fill="auto"/>
            <w:noWrap/>
            <w:vAlign w:val="bottom"/>
          </w:tcPr>
          <w:p>
            <w:pPr>
              <w:widowControl/>
              <w:spacing w:line="22" w:lineRule="atLeast"/>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sz w:val="24"/>
                <w:highlight w:val="none"/>
              </w:rPr>
              <w:t>恒流模式, 恒流恒压模式, 恒功率模式, 斜坡电流模式, 斜坡功率模式, 脉冲模式, 倍率模式，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58" w:hRule="atLeast"/>
        </w:trPr>
        <w:tc>
          <w:tcPr>
            <w:tcW w:w="1329" w:type="dxa"/>
            <w:gridSpan w:val="2"/>
            <w:vMerge w:val="continue"/>
            <w:vAlign w:val="center"/>
          </w:tcPr>
          <w:p>
            <w:pPr>
              <w:ind w:firstLine="420"/>
              <w:jc w:val="center"/>
              <w:rPr>
                <w:rFonts w:hint="eastAsia" w:asciiTheme="minorEastAsia" w:hAnsiTheme="minorEastAsia" w:eastAsiaTheme="minorEastAsia" w:cstheme="minorEastAsia"/>
                <w:kern w:val="0"/>
                <w:sz w:val="24"/>
                <w:highlight w:val="none"/>
              </w:rPr>
            </w:pPr>
          </w:p>
        </w:tc>
        <w:tc>
          <w:tcPr>
            <w:tcW w:w="2244"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放电模式</w:t>
            </w:r>
          </w:p>
        </w:tc>
        <w:tc>
          <w:tcPr>
            <w:tcW w:w="5125" w:type="dxa"/>
            <w:shd w:val="clear" w:color="auto" w:fill="auto"/>
            <w:noWrap/>
            <w:vAlign w:val="bottom"/>
          </w:tcPr>
          <w:p>
            <w:pPr>
              <w:widowControl/>
              <w:spacing w:line="22" w:lineRule="atLeast"/>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sz w:val="24"/>
                <w:highlight w:val="none"/>
              </w:rPr>
              <w:t>恒流模式, 恒流恒压模式, 恒功率模式, 斜坡电流模式, 斜坡功率模式, 脉冲模式, 倍率模式，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405" w:hRule="atLeast"/>
        </w:trPr>
        <w:tc>
          <w:tcPr>
            <w:tcW w:w="1329" w:type="dxa"/>
            <w:gridSpan w:val="2"/>
            <w:vMerge w:val="continue"/>
            <w:vAlign w:val="center"/>
          </w:tcPr>
          <w:p>
            <w:pPr>
              <w:ind w:firstLine="420"/>
              <w:jc w:val="center"/>
              <w:rPr>
                <w:rFonts w:hint="eastAsia" w:asciiTheme="minorEastAsia" w:hAnsiTheme="minorEastAsia" w:eastAsiaTheme="minorEastAsia" w:cstheme="minorEastAsia"/>
                <w:kern w:val="0"/>
                <w:sz w:val="24"/>
                <w:highlight w:val="none"/>
              </w:rPr>
            </w:pPr>
          </w:p>
        </w:tc>
        <w:tc>
          <w:tcPr>
            <w:tcW w:w="2244"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直流内阻测试</w:t>
            </w:r>
          </w:p>
        </w:tc>
        <w:tc>
          <w:tcPr>
            <w:tcW w:w="5125" w:type="dxa"/>
            <w:shd w:val="clear" w:color="auto" w:fill="auto"/>
            <w:noWrap/>
            <w:vAlign w:val="center"/>
          </w:tcPr>
          <w:p>
            <w:pPr>
              <w:widowControl/>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1251" w:hRule="atLeast"/>
        </w:trPr>
        <w:tc>
          <w:tcPr>
            <w:tcW w:w="1329" w:type="dxa"/>
            <w:gridSpan w:val="2"/>
            <w:vMerge w:val="continue"/>
            <w:vAlign w:val="center"/>
          </w:tcPr>
          <w:p>
            <w:pPr>
              <w:ind w:firstLine="420"/>
              <w:jc w:val="center"/>
              <w:rPr>
                <w:rFonts w:hint="eastAsia" w:asciiTheme="minorEastAsia" w:hAnsiTheme="minorEastAsia" w:eastAsiaTheme="minorEastAsia" w:cstheme="minorEastAsia"/>
                <w:kern w:val="0"/>
                <w:sz w:val="24"/>
                <w:highlight w:val="none"/>
              </w:rPr>
            </w:pPr>
          </w:p>
        </w:tc>
        <w:tc>
          <w:tcPr>
            <w:tcW w:w="2244"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逻辑判断测试</w:t>
            </w:r>
          </w:p>
        </w:tc>
        <w:tc>
          <w:tcPr>
            <w:tcW w:w="5125" w:type="dxa"/>
            <w:shd w:val="clear" w:color="auto" w:fill="auto"/>
            <w:noWrap/>
            <w:vAlign w:val="center"/>
          </w:tcPr>
          <w:p>
            <w:pPr>
              <w:widowControl/>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if，else，end if,else if，for，end for，end while, while，return，jmp,变量赋值，变量输出，变量比较，循环开始，循环结束，循环截止，线程功能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487" w:hRule="atLeast"/>
        </w:trPr>
        <w:tc>
          <w:tcPr>
            <w:tcW w:w="1329" w:type="dxa"/>
            <w:gridSpan w:val="2"/>
            <w:vMerge w:val="continue"/>
            <w:vAlign w:val="center"/>
          </w:tcPr>
          <w:p>
            <w:pPr>
              <w:ind w:firstLine="420"/>
              <w:jc w:val="center"/>
              <w:rPr>
                <w:rFonts w:hint="eastAsia" w:asciiTheme="minorEastAsia" w:hAnsiTheme="minorEastAsia" w:eastAsiaTheme="minorEastAsia" w:cstheme="minorEastAsia"/>
                <w:kern w:val="0"/>
                <w:sz w:val="24"/>
                <w:highlight w:val="none"/>
              </w:rPr>
            </w:pPr>
          </w:p>
        </w:tc>
        <w:tc>
          <w:tcPr>
            <w:tcW w:w="2244"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变量及函数运算</w:t>
            </w:r>
          </w:p>
        </w:tc>
        <w:tc>
          <w:tcPr>
            <w:tcW w:w="5125"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x+z.x-z,x*z,x/z,ax+b, max, min,sum,avg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8" w:type="dxa"/>
          <w:trHeight w:val="405" w:hRule="atLeast"/>
        </w:trPr>
        <w:tc>
          <w:tcPr>
            <w:tcW w:w="1329" w:type="dxa"/>
            <w:gridSpan w:val="2"/>
            <w:vMerge w:val="continue"/>
            <w:vAlign w:val="center"/>
          </w:tcPr>
          <w:p>
            <w:pPr>
              <w:ind w:firstLine="420"/>
              <w:jc w:val="center"/>
              <w:rPr>
                <w:rFonts w:hint="eastAsia" w:asciiTheme="minorEastAsia" w:hAnsiTheme="minorEastAsia" w:eastAsiaTheme="minorEastAsia" w:cstheme="minorEastAsia"/>
                <w:kern w:val="0"/>
                <w:sz w:val="24"/>
                <w:highlight w:val="none"/>
              </w:rPr>
            </w:pPr>
          </w:p>
        </w:tc>
        <w:tc>
          <w:tcPr>
            <w:tcW w:w="2244"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★限制功能</w:t>
            </w:r>
          </w:p>
        </w:tc>
        <w:tc>
          <w:tcPr>
            <w:tcW w:w="5125" w:type="dxa"/>
            <w:shd w:val="clear" w:color="auto" w:fill="auto"/>
            <w:noWrap/>
          </w:tcPr>
          <w:p>
            <w:pPr>
              <w:widowControl/>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在恒流和工况中可以对电流、电压或功率进行限制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405" w:hRule="atLeast"/>
        </w:trPr>
        <w:tc>
          <w:tcPr>
            <w:tcW w:w="1329" w:type="dxa"/>
            <w:gridSpan w:val="2"/>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244"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环境联动功能</w:t>
            </w:r>
          </w:p>
        </w:tc>
        <w:tc>
          <w:tcPr>
            <w:tcW w:w="5125" w:type="dxa"/>
            <w:shd w:val="clear" w:color="auto" w:fill="auto"/>
            <w:noWrap/>
            <w:vAlign w:val="center"/>
          </w:tcPr>
          <w:p>
            <w:pPr>
              <w:widowControl/>
              <w:spacing w:line="264"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模拟动力电池在整车中的实际工况和环境</w:t>
            </w:r>
          </w:p>
          <w:p>
            <w:pPr>
              <w:widowControl/>
              <w:spacing w:line="264"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动力电池的输出状态和外界因素联动响应</w:t>
            </w:r>
          </w:p>
          <w:p>
            <w:pPr>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被测系统内部组件耦合联动响应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405" w:hRule="atLeast"/>
        </w:trPr>
        <w:tc>
          <w:tcPr>
            <w:tcW w:w="1329" w:type="dxa"/>
            <w:gridSpan w:val="2"/>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244"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★BOOKMARK测试</w:t>
            </w:r>
          </w:p>
        </w:tc>
        <w:tc>
          <w:tcPr>
            <w:tcW w:w="5125" w:type="dxa"/>
            <w:shd w:val="clear" w:color="auto" w:fill="auto"/>
            <w:noWrap/>
            <w:vAlign w:val="center"/>
          </w:tcPr>
          <w:p>
            <w:pPr>
              <w:widowControl/>
              <w:spacing w:line="264"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BOOKMARK：设备可实现静态和动态的BOOKMARK编写功能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8" w:type="dxa"/>
          <w:trHeight w:val="913" w:hRule="atLeast"/>
          <w:jc w:val="center"/>
        </w:trPr>
        <w:tc>
          <w:tcPr>
            <w:tcW w:w="1231"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测试截止</w:t>
            </w:r>
          </w:p>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条件</w:t>
            </w:r>
          </w:p>
        </w:tc>
        <w:tc>
          <w:tcPr>
            <w:tcW w:w="2244" w:type="dxa"/>
            <w:shd w:val="clear" w:color="auto" w:fill="auto"/>
            <w:noWrap/>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设备通道</w:t>
            </w:r>
          </w:p>
        </w:tc>
        <w:tc>
          <w:tcPr>
            <w:tcW w:w="5213" w:type="dxa"/>
            <w:gridSpan w:val="2"/>
            <w:shd w:val="clear" w:color="auto" w:fill="auto"/>
            <w:noWrap/>
            <w:vAlign w:val="center"/>
          </w:tcPr>
          <w:p>
            <w:pPr>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时间/电压/电流/Ah/Wh/充电积累Ah/放电积累Ah/充电积累Wh/放电积累Wh等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8" w:type="dxa"/>
          <w:trHeight w:val="405" w:hRule="atLeast"/>
          <w:jc w:val="center"/>
        </w:trPr>
        <w:tc>
          <w:tcPr>
            <w:tcW w:w="1231"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244"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外设</w:t>
            </w:r>
          </w:p>
        </w:tc>
        <w:tc>
          <w:tcPr>
            <w:tcW w:w="5213" w:type="dxa"/>
            <w:gridSpan w:val="2"/>
            <w:shd w:val="clear" w:color="auto" w:fill="auto"/>
            <w:noWrap/>
            <w:vAlign w:val="center"/>
          </w:tcPr>
          <w:p>
            <w:pPr>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温箱温度/温箱湿度</w:t>
            </w:r>
          </w:p>
        </w:tc>
      </w:tr>
    </w:tbl>
    <w:p>
      <w:pPr>
        <w:pStyle w:val="5"/>
        <w:rPr>
          <w:rStyle w:val="13"/>
          <w:rFonts w:hint="eastAsia" w:asciiTheme="minorEastAsia" w:hAnsiTheme="minorEastAsia" w:eastAsiaTheme="minorEastAsia" w:cstheme="minorEastAsia"/>
          <w:b/>
          <w:bCs w:val="0"/>
          <w:sz w:val="24"/>
          <w:szCs w:val="24"/>
          <w:highlight w:val="none"/>
        </w:rPr>
      </w:pPr>
      <w:r>
        <w:rPr>
          <w:rStyle w:val="13"/>
          <w:rFonts w:hint="eastAsia" w:asciiTheme="minorEastAsia" w:hAnsiTheme="minorEastAsia" w:eastAsiaTheme="minorEastAsia" w:cstheme="minorEastAsia"/>
          <w:b w:val="0"/>
          <w:bCs w:val="0"/>
          <w:sz w:val="24"/>
          <w:szCs w:val="24"/>
          <w:highlight w:val="none"/>
        </w:rPr>
        <w:t>7.2 通讯功能</w:t>
      </w:r>
    </w:p>
    <w:tbl>
      <w:tblPr>
        <w:tblStyle w:val="10"/>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410"/>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shd w:val="clear" w:color="auto" w:fill="FFFFFF" w:themeFill="background1"/>
              </w:rPr>
            </w:pPr>
            <w:r>
              <w:rPr>
                <w:rFonts w:hint="eastAsia" w:asciiTheme="minorEastAsia" w:hAnsiTheme="minorEastAsia" w:eastAsiaTheme="minorEastAsia" w:cstheme="minorEastAsia"/>
                <w:b/>
                <w:kern w:val="0"/>
                <w:sz w:val="24"/>
                <w:highlight w:val="none"/>
                <w:shd w:val="clear" w:color="auto" w:fill="FFFFFF" w:themeFill="background1"/>
              </w:rPr>
              <w:t>类别</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shd w:val="clear" w:color="auto" w:fill="FFFFFF" w:themeFill="background1"/>
              </w:rPr>
            </w:pPr>
            <w:r>
              <w:rPr>
                <w:rFonts w:hint="eastAsia" w:asciiTheme="minorEastAsia" w:hAnsiTheme="minorEastAsia" w:eastAsiaTheme="minorEastAsia" w:cstheme="minorEastAsia"/>
                <w:b/>
                <w:kern w:val="0"/>
                <w:sz w:val="24"/>
                <w:highlight w:val="none"/>
                <w:shd w:val="clear" w:color="auto" w:fill="FFFFFF" w:themeFill="background1"/>
              </w:rPr>
              <w:t>名称</w:t>
            </w:r>
          </w:p>
        </w:tc>
        <w:tc>
          <w:tcPr>
            <w:tcW w:w="447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shd w:val="clear" w:color="auto" w:fill="FFFFFF" w:themeFill="background1"/>
              </w:rPr>
            </w:pPr>
            <w:r>
              <w:rPr>
                <w:rFonts w:hint="eastAsia" w:asciiTheme="minorEastAsia" w:hAnsiTheme="minorEastAsia" w:eastAsiaTheme="minorEastAsia" w:cstheme="minorEastAsia"/>
                <w:b/>
                <w:kern w:val="0"/>
                <w:sz w:val="24"/>
                <w:highlight w:val="none"/>
                <w:shd w:val="clear" w:color="auto" w:fill="FFFFFF" w:themeFill="background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6" w:type="dxa"/>
            <w:vMerge w:val="restart"/>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通讯接口</w:t>
            </w:r>
          </w:p>
        </w:tc>
        <w:tc>
          <w:tcPr>
            <w:tcW w:w="2410" w:type="dxa"/>
            <w:shd w:val="clear" w:color="auto" w:fill="auto"/>
            <w:noWrap/>
            <w:vAlign w:val="center"/>
          </w:tcPr>
          <w:p>
            <w:pPr>
              <w:widowControl/>
              <w:spacing w:line="264" w:lineRule="auto"/>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CAN</w:t>
            </w:r>
          </w:p>
        </w:tc>
        <w:tc>
          <w:tcPr>
            <w:tcW w:w="4479" w:type="dxa"/>
            <w:shd w:val="clear" w:color="auto" w:fill="auto"/>
            <w:noWrap/>
            <w:vAlign w:val="center"/>
          </w:tcPr>
          <w:p>
            <w:pPr>
              <w:widowControl/>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2路/通道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6" w:type="dxa"/>
            <w:vMerge w:val="continue"/>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p>
        </w:tc>
        <w:tc>
          <w:tcPr>
            <w:tcW w:w="2410" w:type="dxa"/>
            <w:shd w:val="clear" w:color="auto" w:fill="auto"/>
            <w:noWrap/>
            <w:vAlign w:val="center"/>
          </w:tcPr>
          <w:p>
            <w:pPr>
              <w:widowControl/>
              <w:spacing w:line="264" w:lineRule="auto"/>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CAN通讯波特率</w:t>
            </w:r>
          </w:p>
        </w:tc>
        <w:tc>
          <w:tcPr>
            <w:tcW w:w="4479" w:type="dxa"/>
            <w:shd w:val="clear" w:color="auto" w:fill="auto"/>
            <w:noWrap/>
            <w:vAlign w:val="center"/>
          </w:tcPr>
          <w:p>
            <w:pPr>
              <w:widowControl/>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125…1000kbps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6" w:type="dxa"/>
            <w:vMerge w:val="continue"/>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p>
        </w:tc>
        <w:tc>
          <w:tcPr>
            <w:tcW w:w="2410" w:type="dxa"/>
            <w:shd w:val="clear" w:color="auto" w:fill="auto"/>
            <w:noWrap/>
            <w:vAlign w:val="center"/>
          </w:tcPr>
          <w:p>
            <w:pPr>
              <w:widowControl/>
              <w:spacing w:line="264" w:lineRule="auto"/>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CAN协议</w:t>
            </w:r>
          </w:p>
        </w:tc>
        <w:tc>
          <w:tcPr>
            <w:tcW w:w="4479" w:type="dxa"/>
            <w:shd w:val="clear" w:color="auto" w:fill="auto"/>
            <w:noWrap/>
            <w:vAlign w:val="center"/>
          </w:tcPr>
          <w:p>
            <w:pPr>
              <w:widowControl/>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CAN2.0A, CAN2.0B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6" w:type="dxa"/>
            <w:vMerge w:val="continue"/>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p>
        </w:tc>
        <w:tc>
          <w:tcPr>
            <w:tcW w:w="2410" w:type="dxa"/>
            <w:shd w:val="clear" w:color="auto" w:fill="auto"/>
            <w:noWrap/>
            <w:vAlign w:val="center"/>
          </w:tcPr>
          <w:p>
            <w:pPr>
              <w:widowControl/>
              <w:spacing w:line="264" w:lineRule="auto"/>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Ethernet</w:t>
            </w:r>
          </w:p>
        </w:tc>
        <w:tc>
          <w:tcPr>
            <w:tcW w:w="4479" w:type="dxa"/>
            <w:shd w:val="clear" w:color="auto" w:fill="auto"/>
            <w:noWrap/>
            <w:vAlign w:val="center"/>
          </w:tcPr>
          <w:p>
            <w:pPr>
              <w:widowControl/>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1路，与测试上位机通讯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6" w:type="dxa"/>
            <w:vMerge w:val="continue"/>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p>
        </w:tc>
        <w:tc>
          <w:tcPr>
            <w:tcW w:w="2410" w:type="dxa"/>
            <w:shd w:val="clear" w:color="auto" w:fill="auto"/>
            <w:noWrap/>
            <w:vAlign w:val="center"/>
          </w:tcPr>
          <w:p>
            <w:pPr>
              <w:widowControl/>
              <w:spacing w:line="264" w:lineRule="auto"/>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Ethernet速度</w:t>
            </w:r>
          </w:p>
        </w:tc>
        <w:tc>
          <w:tcPr>
            <w:tcW w:w="4479" w:type="dxa"/>
            <w:shd w:val="clear" w:color="auto" w:fill="auto"/>
            <w:noWrap/>
            <w:vAlign w:val="center"/>
          </w:tcPr>
          <w:p>
            <w:pPr>
              <w:widowControl/>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每个节点100Mbps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6" w:type="dxa"/>
            <w:vMerge w:val="continue"/>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p>
        </w:tc>
        <w:tc>
          <w:tcPr>
            <w:tcW w:w="2410" w:type="dxa"/>
            <w:shd w:val="clear" w:color="auto" w:fill="auto"/>
            <w:noWrap/>
          </w:tcPr>
          <w:p>
            <w:pPr>
              <w:widowControl/>
              <w:spacing w:line="264" w:lineRule="auto"/>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RS485</w:t>
            </w:r>
          </w:p>
        </w:tc>
        <w:tc>
          <w:tcPr>
            <w:tcW w:w="4479" w:type="dxa"/>
            <w:shd w:val="clear" w:color="auto" w:fill="auto"/>
            <w:noWrap/>
          </w:tcPr>
          <w:p>
            <w:pPr>
              <w:widowControl/>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1路/通道，可与温控箱通讯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6"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通讯功能</w:t>
            </w:r>
          </w:p>
        </w:tc>
        <w:tc>
          <w:tcPr>
            <w:tcW w:w="2410" w:type="dxa"/>
            <w:shd w:val="clear" w:color="auto" w:fill="auto"/>
            <w:noWrap/>
            <w:vAlign w:val="center"/>
          </w:tcPr>
          <w:p>
            <w:pPr>
              <w:widowControl/>
              <w:spacing w:line="264" w:lineRule="auto"/>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温控箱设定与控制</w:t>
            </w:r>
          </w:p>
        </w:tc>
        <w:tc>
          <w:tcPr>
            <w:tcW w:w="4479" w:type="dxa"/>
            <w:shd w:val="clear" w:color="auto" w:fill="auto"/>
            <w:noWrap/>
            <w:vAlign w:val="center"/>
          </w:tcPr>
          <w:p>
            <w:pPr>
              <w:widowControl/>
              <w:spacing w:line="22" w:lineRule="atLeas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支持</w:t>
            </w:r>
          </w:p>
        </w:tc>
      </w:tr>
    </w:tbl>
    <w:p>
      <w:pPr>
        <w:pStyle w:val="5"/>
        <w:rPr>
          <w:rFonts w:hint="eastAsia" w:asciiTheme="minorEastAsia" w:hAnsiTheme="minorEastAsia" w:eastAsiaTheme="minorEastAsia" w:cstheme="minorEastAsia"/>
          <w:bCs w:val="0"/>
          <w:smallCaps/>
          <w:spacing w:val="5"/>
          <w:sz w:val="24"/>
          <w:szCs w:val="24"/>
          <w:highlight w:val="none"/>
        </w:rPr>
      </w:pPr>
      <w:r>
        <w:rPr>
          <w:rStyle w:val="13"/>
          <w:rFonts w:hint="eastAsia" w:asciiTheme="minorEastAsia" w:hAnsiTheme="minorEastAsia" w:eastAsiaTheme="minorEastAsia" w:cstheme="minorEastAsia"/>
          <w:b w:val="0"/>
          <w:bCs w:val="0"/>
          <w:sz w:val="24"/>
          <w:szCs w:val="24"/>
          <w:highlight w:val="none"/>
        </w:rPr>
        <w:t>7.3 保护功能</w:t>
      </w:r>
    </w:p>
    <w:tbl>
      <w:tblPr>
        <w:tblStyle w:val="10"/>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1842"/>
        <w:gridCol w:w="5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类别</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名称</w:t>
            </w:r>
          </w:p>
        </w:tc>
        <w:tc>
          <w:tcPr>
            <w:tcW w:w="507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31" w:type="dxa"/>
            <w:vMerge w:val="restart"/>
            <w:tcBorders>
              <w:left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整机保护功能</w:t>
            </w:r>
          </w:p>
        </w:tc>
        <w:tc>
          <w:tcPr>
            <w:tcW w:w="1842"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输入欠压过压</w:t>
            </w:r>
          </w:p>
        </w:tc>
        <w:tc>
          <w:tcPr>
            <w:tcW w:w="5075"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31"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p>
        </w:tc>
        <w:tc>
          <w:tcPr>
            <w:tcW w:w="1842"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输出过流保护</w:t>
            </w:r>
          </w:p>
        </w:tc>
        <w:tc>
          <w:tcPr>
            <w:tcW w:w="5075"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31"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p>
        </w:tc>
        <w:tc>
          <w:tcPr>
            <w:tcW w:w="1842"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反接保护</w:t>
            </w:r>
          </w:p>
        </w:tc>
        <w:tc>
          <w:tcPr>
            <w:tcW w:w="5075"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通道内或通道间电压、电流线接反时具备保护功能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1"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p>
        </w:tc>
        <w:tc>
          <w:tcPr>
            <w:tcW w:w="1842"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短路保护</w:t>
            </w:r>
          </w:p>
        </w:tc>
        <w:tc>
          <w:tcPr>
            <w:tcW w:w="5075"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31"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p>
        </w:tc>
        <w:tc>
          <w:tcPr>
            <w:tcW w:w="1842"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过温保护</w:t>
            </w:r>
          </w:p>
        </w:tc>
        <w:tc>
          <w:tcPr>
            <w:tcW w:w="5075"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31"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p>
        </w:tc>
        <w:tc>
          <w:tcPr>
            <w:tcW w:w="1842"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三色灯指示灯</w:t>
            </w:r>
          </w:p>
        </w:tc>
        <w:tc>
          <w:tcPr>
            <w:tcW w:w="5075" w:type="dxa"/>
            <w:shd w:val="clear" w:color="auto" w:fill="auto"/>
            <w:noWrap/>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同一时刻只能亮一个灯：</w:t>
            </w:r>
            <w:r>
              <w:rPr>
                <w:rFonts w:hint="eastAsia" w:asciiTheme="minorEastAsia" w:hAnsiTheme="minorEastAsia" w:eastAsiaTheme="minorEastAsia" w:cstheme="minorEastAsia"/>
                <w:sz w:val="24"/>
                <w:highlight w:val="none"/>
              </w:rPr>
              <w:br w:type="textWrapping"/>
            </w:r>
            <w:r>
              <w:rPr>
                <w:rFonts w:hint="eastAsia" w:asciiTheme="minorEastAsia" w:hAnsiTheme="minorEastAsia" w:eastAsiaTheme="minorEastAsia" w:cstheme="minorEastAsia"/>
                <w:sz w:val="24"/>
                <w:highlight w:val="none"/>
              </w:rPr>
              <w:t>红灯为报警灯，其优先级最高，任意通道故障，红灯亮，且带声音报警；任意一个通道运行，且无故障时，亮绿灯；所有通道都待机，亮黄灯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31" w:type="dxa"/>
            <w:shd w:val="clear" w:color="auto" w:fill="auto"/>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电池保护功能</w:t>
            </w:r>
          </w:p>
        </w:tc>
        <w:tc>
          <w:tcPr>
            <w:tcW w:w="1842"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电压跳变保护</w:t>
            </w:r>
          </w:p>
        </w:tc>
        <w:tc>
          <w:tcPr>
            <w:tcW w:w="5075"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具备充放电或搁置途中电压突变保护。</w:t>
            </w:r>
          </w:p>
        </w:tc>
      </w:tr>
    </w:tbl>
    <w:p>
      <w:pPr>
        <w:pStyle w:val="5"/>
        <w:rPr>
          <w:rFonts w:hint="eastAsia" w:asciiTheme="minorEastAsia" w:hAnsiTheme="minorEastAsia" w:eastAsiaTheme="minorEastAsia" w:cstheme="minorEastAsia"/>
          <w:bCs w:val="0"/>
          <w:smallCaps/>
          <w:spacing w:val="5"/>
          <w:sz w:val="24"/>
          <w:szCs w:val="24"/>
          <w:highlight w:val="none"/>
        </w:rPr>
      </w:pPr>
      <w:r>
        <w:rPr>
          <w:rStyle w:val="13"/>
          <w:rFonts w:hint="eastAsia" w:asciiTheme="minorEastAsia" w:hAnsiTheme="minorEastAsia" w:eastAsiaTheme="minorEastAsia" w:cstheme="minorEastAsia"/>
          <w:b w:val="0"/>
          <w:bCs w:val="0"/>
          <w:sz w:val="24"/>
          <w:szCs w:val="24"/>
          <w:highlight w:val="none"/>
        </w:rPr>
        <w:t>7.4 上位机软件功能</w:t>
      </w:r>
    </w:p>
    <w:tbl>
      <w:tblPr>
        <w:tblStyle w:val="10"/>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317"/>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shd w:val="clear" w:color="auto" w:fill="FFFFFF" w:themeFill="background1"/>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类别</w:t>
            </w:r>
          </w:p>
        </w:tc>
        <w:tc>
          <w:tcPr>
            <w:tcW w:w="2317" w:type="dxa"/>
            <w:shd w:val="clear" w:color="auto" w:fill="FFFFFF" w:themeFill="background1"/>
            <w:noWrap/>
            <w:vAlign w:val="center"/>
          </w:tcPr>
          <w:p>
            <w:pPr>
              <w:widowControl/>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名称</w:t>
            </w:r>
          </w:p>
        </w:tc>
        <w:tc>
          <w:tcPr>
            <w:tcW w:w="4968" w:type="dxa"/>
            <w:shd w:val="clear" w:color="auto" w:fill="FFFFFF" w:themeFill="background1"/>
          </w:tcPr>
          <w:p>
            <w:pPr>
              <w:widowControl/>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06"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系统配置</w:t>
            </w:r>
          </w:p>
        </w:tc>
        <w:tc>
          <w:tcPr>
            <w:tcW w:w="2317" w:type="dxa"/>
            <w:shd w:val="clear" w:color="auto" w:fill="auto"/>
            <w:noWrap/>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全局参数配置</w:t>
            </w:r>
          </w:p>
        </w:tc>
        <w:tc>
          <w:tcPr>
            <w:tcW w:w="4968" w:type="dxa"/>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配置最大输出电压，电流，功率，电池容量等信息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317"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电压电流校准</w:t>
            </w:r>
          </w:p>
        </w:tc>
        <w:tc>
          <w:tcPr>
            <w:tcW w:w="4968" w:type="dxa"/>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支持输出电压与输出电流校准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317"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用户密码设置</w:t>
            </w:r>
          </w:p>
        </w:tc>
        <w:tc>
          <w:tcPr>
            <w:tcW w:w="496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317"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电流方向设定</w:t>
            </w:r>
          </w:p>
        </w:tc>
        <w:tc>
          <w:tcPr>
            <w:tcW w:w="496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根据用户需要设定充电电流的正负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测试项目与</w:t>
            </w:r>
          </w:p>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工步</w:t>
            </w:r>
          </w:p>
        </w:tc>
        <w:tc>
          <w:tcPr>
            <w:tcW w:w="2317"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测试工步编辑</w:t>
            </w:r>
          </w:p>
        </w:tc>
        <w:tc>
          <w:tcPr>
            <w:tcW w:w="496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循环次数9999次，循环嵌套20次，工步数10000次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317" w:type="dxa"/>
            <w:shd w:val="clear" w:color="auto" w:fill="auto"/>
            <w:noWrap/>
          </w:tcPr>
          <w:p>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工步调用功能</w:t>
            </w:r>
          </w:p>
        </w:tc>
        <w:tc>
          <w:tcPr>
            <w:tcW w:w="4968" w:type="dxa"/>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可以编辑多个子工步，并在主工步中进行重复调用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317"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测试工步校对</w:t>
            </w:r>
          </w:p>
        </w:tc>
        <w:tc>
          <w:tcPr>
            <w:tcW w:w="496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测试工步的编写软件能对测试工步流程的逻辑进行校对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317"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容量/能量计算</w:t>
            </w:r>
          </w:p>
        </w:tc>
        <w:tc>
          <w:tcPr>
            <w:tcW w:w="496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可进行数据重置，重置类型可选，重新计算容量等数据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317"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标准测试工步</w:t>
            </w:r>
          </w:p>
        </w:tc>
        <w:tc>
          <w:tcPr>
            <w:tcW w:w="496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具备FUDS、DST、WLTP工况测试功能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317"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工况文件导入</w:t>
            </w:r>
          </w:p>
        </w:tc>
        <w:tc>
          <w:tcPr>
            <w:tcW w:w="496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电流文件、功率文件</w:t>
            </w:r>
          </w:p>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文件格式： TXT，CSV，EXCEL</w:t>
            </w:r>
          </w:p>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工况文件总行数：</w:t>
            </w:r>
            <w:r>
              <w:rPr>
                <w:rFonts w:hint="eastAsia" w:asciiTheme="minorEastAsia" w:hAnsiTheme="minorEastAsia" w:eastAsiaTheme="minorEastAsia" w:cstheme="minorEastAsia"/>
                <w:sz w:val="24"/>
                <w:highlight w:val="none"/>
                <w:lang w:val="en-US" w:eastAsia="zh-CN"/>
              </w:rPr>
              <w:t>优于或等于</w:t>
            </w:r>
            <w:r>
              <w:rPr>
                <w:rFonts w:hint="eastAsia" w:asciiTheme="minorEastAsia" w:hAnsiTheme="minorEastAsia" w:eastAsiaTheme="minorEastAsia" w:cstheme="minorEastAsia"/>
                <w:sz w:val="24"/>
                <w:highlight w:val="none"/>
              </w:rPr>
              <w:t>200万行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317"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工况曲线预览</w:t>
            </w:r>
          </w:p>
        </w:tc>
        <w:tc>
          <w:tcPr>
            <w:tcW w:w="4968" w:type="dxa"/>
            <w:vAlign w:val="bottom"/>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支持导入后预览工况曲线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通信配置</w:t>
            </w:r>
          </w:p>
        </w:tc>
        <w:tc>
          <w:tcPr>
            <w:tcW w:w="2317"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CAN通讯配置</w:t>
            </w:r>
          </w:p>
        </w:tc>
        <w:tc>
          <w:tcPr>
            <w:tcW w:w="496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导入DBC文件或自定义编辑CAN报文；控制温箱温湿度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317"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Modbus-RTU读写信息配置</w:t>
            </w:r>
          </w:p>
        </w:tc>
        <w:tc>
          <w:tcPr>
            <w:tcW w:w="496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通过Modbus-RTU通讯控制温控箱温湿度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测试数据管理</w:t>
            </w:r>
          </w:p>
        </w:tc>
        <w:tc>
          <w:tcPr>
            <w:tcW w:w="2317"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电流/电压/Ah/Wh等</w:t>
            </w:r>
          </w:p>
        </w:tc>
        <w:tc>
          <w:tcPr>
            <w:tcW w:w="496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测试数据输出，并自动按照测试项目名称与时间为目录存储测试数据，方便检索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317"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数据记录</w:t>
            </w:r>
          </w:p>
        </w:tc>
        <w:tc>
          <w:tcPr>
            <w:tcW w:w="496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数据内容包括：日历时间，工步时间，电压，电流，实际容量，阶段容量，能量等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317"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测试数据波形</w:t>
            </w:r>
          </w:p>
        </w:tc>
        <w:tc>
          <w:tcPr>
            <w:tcW w:w="496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测试界面上可以选择性的显示测试数据曲线并导出保存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317"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测试报表分割</w:t>
            </w:r>
          </w:p>
        </w:tc>
        <w:tc>
          <w:tcPr>
            <w:tcW w:w="496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设置报表容量（1MB至128MB）；同一测试可依据容量生成多个报表，方便数据查阅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实时数据显示</w:t>
            </w:r>
          </w:p>
        </w:tc>
        <w:tc>
          <w:tcPr>
            <w:tcW w:w="2317"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电压/电流/IVC状态等</w:t>
            </w:r>
          </w:p>
        </w:tc>
        <w:tc>
          <w:tcPr>
            <w:tcW w:w="496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系统运行期间，软件主窗口会实时显示各通道当前的电流、电压、充放电容量、运行工步流程以及当前运行工步名称等信息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317"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坐标轴可选</w:t>
            </w:r>
          </w:p>
        </w:tc>
        <w:tc>
          <w:tcPr>
            <w:tcW w:w="496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坐标纵轴可以在电压，电流值等信号值之间进行选择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317"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曲线自由缩放</w:t>
            </w:r>
          </w:p>
        </w:tc>
        <w:tc>
          <w:tcPr>
            <w:tcW w:w="496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w:t>
            </w:r>
          </w:p>
        </w:tc>
      </w:tr>
    </w:tbl>
    <w:p>
      <w:pPr>
        <w:pStyle w:val="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 模组设备安装要求</w:t>
      </w:r>
    </w:p>
    <w:tbl>
      <w:tblPr>
        <w:tblStyle w:val="10"/>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3006"/>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18"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类别</w:t>
            </w:r>
          </w:p>
        </w:tc>
        <w:tc>
          <w:tcPr>
            <w:tcW w:w="3006"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名称</w:t>
            </w:r>
          </w:p>
        </w:tc>
        <w:tc>
          <w:tcPr>
            <w:tcW w:w="4365"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18" w:type="dxa"/>
            <w:vMerge w:val="restart"/>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结构</w:t>
            </w:r>
          </w:p>
        </w:tc>
        <w:tc>
          <w:tcPr>
            <w:tcW w:w="3006"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充放电设备尺寸(W×D×H)</w:t>
            </w:r>
          </w:p>
        </w:tc>
        <w:tc>
          <w:tcPr>
            <w:tcW w:w="4365"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800mm*1100mm*1200mm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18" w:type="dxa"/>
            <w:vMerge w:val="continue"/>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p>
        </w:tc>
        <w:tc>
          <w:tcPr>
            <w:tcW w:w="3006"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重量</w:t>
            </w:r>
          </w:p>
        </w:tc>
        <w:tc>
          <w:tcPr>
            <w:tcW w:w="4365"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rPr>
              <w:t>250</w:t>
            </w:r>
            <w:r>
              <w:rPr>
                <w:rFonts w:hint="eastAsia" w:asciiTheme="minorEastAsia" w:hAnsiTheme="minorEastAsia" w:eastAsiaTheme="minorEastAsia" w:cstheme="minorEastAsia"/>
                <w:kern w:val="0"/>
                <w:sz w:val="24"/>
                <w:highlight w:val="none"/>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运行环境</w:t>
            </w:r>
          </w:p>
        </w:tc>
        <w:tc>
          <w:tcPr>
            <w:tcW w:w="3006" w:type="dxa"/>
            <w:shd w:val="clear" w:color="auto" w:fill="auto"/>
            <w:noWrap/>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设备运行环境温度</w:t>
            </w:r>
          </w:p>
        </w:tc>
        <w:tc>
          <w:tcPr>
            <w:tcW w:w="4365"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0~40</w:t>
            </w:r>
            <w:r>
              <w:rPr>
                <w:rFonts w:hint="eastAsia" w:asciiTheme="minorEastAsia" w:hAnsiTheme="minorEastAsia" w:eastAsiaTheme="minorEastAsia" w:cstheme="min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3006" w:type="dxa"/>
            <w:shd w:val="clear" w:color="auto" w:fill="auto"/>
            <w:noWrap/>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设备运行环境湿度</w:t>
            </w:r>
          </w:p>
        </w:tc>
        <w:tc>
          <w:tcPr>
            <w:tcW w:w="4365" w:type="dxa"/>
            <w:shd w:val="clear" w:color="auto" w:fill="auto"/>
            <w:noWrap/>
            <w:vAlign w:val="bottom"/>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≤90%（无凝露）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3006"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海拔</w:t>
            </w:r>
          </w:p>
        </w:tc>
        <w:tc>
          <w:tcPr>
            <w:tcW w:w="4365" w:type="dxa"/>
            <w:shd w:val="clear" w:color="auto" w:fill="auto"/>
            <w:noWrap/>
            <w:vAlign w:val="bottom"/>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0~2000m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3006"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防护等级</w:t>
            </w:r>
          </w:p>
        </w:tc>
        <w:tc>
          <w:tcPr>
            <w:tcW w:w="4365" w:type="dxa"/>
            <w:shd w:val="clear" w:color="auto" w:fill="auto"/>
            <w:noWrap/>
            <w:vAlign w:val="bottom"/>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IP21</w:t>
            </w:r>
          </w:p>
        </w:tc>
      </w:tr>
    </w:tbl>
    <w:p>
      <w:pPr>
        <w:pStyle w:val="4"/>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9.pack设备电气规格</w:t>
      </w:r>
    </w:p>
    <w:p>
      <w:pPr>
        <w:pStyle w:val="5"/>
        <w:spacing w:line="1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9.1 1000V600A主要参数</w:t>
      </w:r>
    </w:p>
    <w:tbl>
      <w:tblPr>
        <w:tblStyle w:val="10"/>
        <w:tblW w:w="8425" w:type="dxa"/>
        <w:jc w:val="center"/>
        <w:tblLayout w:type="autofit"/>
        <w:tblCellMar>
          <w:top w:w="0" w:type="dxa"/>
          <w:left w:w="108" w:type="dxa"/>
          <w:bottom w:w="0" w:type="dxa"/>
          <w:right w:w="108" w:type="dxa"/>
        </w:tblCellMar>
      </w:tblPr>
      <w:tblGrid>
        <w:gridCol w:w="1194"/>
        <w:gridCol w:w="2345"/>
        <w:gridCol w:w="4886"/>
      </w:tblGrid>
      <w:tr>
        <w:tblPrEx>
          <w:tblCellMar>
            <w:top w:w="0" w:type="dxa"/>
            <w:left w:w="108" w:type="dxa"/>
            <w:bottom w:w="0" w:type="dxa"/>
            <w:right w:w="108" w:type="dxa"/>
          </w:tblCellMar>
        </w:tblPrEx>
        <w:trPr>
          <w:jc w:val="center"/>
        </w:trPr>
        <w:tc>
          <w:tcPr>
            <w:tcW w:w="1194" w:type="dxa"/>
            <w:tcBorders>
              <w:top w:val="single" w:color="auto" w:sz="4" w:space="0"/>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类别</w:t>
            </w: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名称</w:t>
            </w:r>
          </w:p>
        </w:tc>
        <w:tc>
          <w:tcPr>
            <w:tcW w:w="4886" w:type="dxa"/>
            <w:tcBorders>
              <w:top w:val="single" w:color="auto" w:sz="4" w:space="0"/>
              <w:left w:val="nil"/>
              <w:bottom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规格</w:t>
            </w:r>
          </w:p>
        </w:tc>
      </w:tr>
      <w:tr>
        <w:tblPrEx>
          <w:tblCellMar>
            <w:top w:w="0" w:type="dxa"/>
            <w:left w:w="108" w:type="dxa"/>
            <w:bottom w:w="0" w:type="dxa"/>
            <w:right w:w="108" w:type="dxa"/>
          </w:tblCellMar>
        </w:tblPrEx>
        <w:trPr>
          <w:jc w:val="center"/>
        </w:trPr>
        <w:tc>
          <w:tcPr>
            <w:tcW w:w="1194" w:type="dxa"/>
            <w:vMerge w:val="restart"/>
            <w:tcBorders>
              <w:top w:val="single" w:color="auto" w:sz="4" w:space="0"/>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输入</w:t>
            </w: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输入方式</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三相五线制</w:t>
            </w:r>
          </w:p>
        </w:tc>
      </w:tr>
      <w:tr>
        <w:tblPrEx>
          <w:tblCellMar>
            <w:top w:w="0" w:type="dxa"/>
            <w:left w:w="108" w:type="dxa"/>
            <w:bottom w:w="0" w:type="dxa"/>
            <w:right w:w="108" w:type="dxa"/>
          </w:tblCellMar>
        </w:tblPrEx>
        <w:trPr>
          <w:jc w:val="center"/>
        </w:trPr>
        <w:tc>
          <w:tcPr>
            <w:tcW w:w="1194" w:type="dxa"/>
            <w:vMerge w:val="continue"/>
            <w:tcBorders>
              <w:top w:val="single" w:color="auto" w:sz="4" w:space="0"/>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电压范围</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380VAC±15%</w:t>
            </w:r>
          </w:p>
        </w:tc>
      </w:tr>
      <w:tr>
        <w:tblPrEx>
          <w:tblCellMar>
            <w:top w:w="0" w:type="dxa"/>
            <w:left w:w="108" w:type="dxa"/>
            <w:bottom w:w="0" w:type="dxa"/>
            <w:right w:w="108" w:type="dxa"/>
          </w:tblCellMar>
        </w:tblPrEx>
        <w:trPr>
          <w:jc w:val="center"/>
        </w:trPr>
        <w:tc>
          <w:tcPr>
            <w:tcW w:w="1194" w:type="dxa"/>
            <w:vMerge w:val="continue"/>
            <w:tcBorders>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频率范围</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47-63Hz</w:t>
            </w:r>
          </w:p>
        </w:tc>
      </w:tr>
      <w:tr>
        <w:tblPrEx>
          <w:tblCellMar>
            <w:top w:w="0" w:type="dxa"/>
            <w:left w:w="108" w:type="dxa"/>
            <w:bottom w:w="0" w:type="dxa"/>
            <w:right w:w="108" w:type="dxa"/>
          </w:tblCellMar>
        </w:tblPrEx>
        <w:trPr>
          <w:jc w:val="center"/>
        </w:trPr>
        <w:tc>
          <w:tcPr>
            <w:tcW w:w="1194" w:type="dxa"/>
            <w:vMerge w:val="continue"/>
            <w:tcBorders>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功率因数</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≥0.99</w:t>
            </w:r>
          </w:p>
        </w:tc>
      </w:tr>
      <w:tr>
        <w:tblPrEx>
          <w:tblCellMar>
            <w:top w:w="0" w:type="dxa"/>
            <w:left w:w="108" w:type="dxa"/>
            <w:bottom w:w="0" w:type="dxa"/>
            <w:right w:w="108" w:type="dxa"/>
          </w:tblCellMar>
        </w:tblPrEx>
        <w:trPr>
          <w:trHeight w:val="398" w:hRule="atLeast"/>
          <w:jc w:val="center"/>
        </w:trPr>
        <w:tc>
          <w:tcPr>
            <w:tcW w:w="1194" w:type="dxa"/>
            <w:vMerge w:val="continue"/>
            <w:tcBorders>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THDi</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r>
      <w:tr>
        <w:tblPrEx>
          <w:tblCellMar>
            <w:top w:w="0" w:type="dxa"/>
            <w:left w:w="108" w:type="dxa"/>
            <w:bottom w:w="0" w:type="dxa"/>
            <w:right w:w="108" w:type="dxa"/>
          </w:tblCellMar>
        </w:tblPrEx>
        <w:trPr>
          <w:jc w:val="center"/>
        </w:trPr>
        <w:tc>
          <w:tcPr>
            <w:tcW w:w="1194" w:type="dxa"/>
            <w:vMerge w:val="continue"/>
            <w:tcBorders>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能量回馈电网</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w:t>
            </w:r>
          </w:p>
        </w:tc>
      </w:tr>
      <w:tr>
        <w:tblPrEx>
          <w:tblCellMar>
            <w:top w:w="0" w:type="dxa"/>
            <w:left w:w="108" w:type="dxa"/>
            <w:bottom w:w="0" w:type="dxa"/>
            <w:right w:w="108" w:type="dxa"/>
          </w:tblCellMar>
        </w:tblPrEx>
        <w:trPr>
          <w:jc w:val="center"/>
        </w:trPr>
        <w:tc>
          <w:tcPr>
            <w:tcW w:w="1194" w:type="dxa"/>
            <w:tcBorders>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输入功率</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≥543 kW</w:t>
            </w:r>
          </w:p>
        </w:tc>
      </w:tr>
      <w:tr>
        <w:tblPrEx>
          <w:tblCellMar>
            <w:top w:w="0" w:type="dxa"/>
            <w:left w:w="108" w:type="dxa"/>
            <w:bottom w:w="0" w:type="dxa"/>
            <w:right w:w="108" w:type="dxa"/>
          </w:tblCellMar>
        </w:tblPrEx>
        <w:trPr>
          <w:jc w:val="center"/>
        </w:trPr>
        <w:tc>
          <w:tcPr>
            <w:tcW w:w="1194" w:type="dxa"/>
            <w:vMerge w:val="restart"/>
            <w:tcBorders>
              <w:top w:val="single" w:color="auto" w:sz="4" w:space="0"/>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输出</w:t>
            </w:r>
          </w:p>
        </w:tc>
        <w:tc>
          <w:tcPr>
            <w:tcW w:w="2345" w:type="dxa"/>
            <w:tcBorders>
              <w:top w:val="single" w:color="auto" w:sz="4" w:space="0"/>
              <w:left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额定功率</w:t>
            </w:r>
          </w:p>
        </w:tc>
        <w:tc>
          <w:tcPr>
            <w:tcW w:w="4886" w:type="dxa"/>
            <w:tcBorders>
              <w:top w:val="single" w:color="auto" w:sz="4" w:space="0"/>
              <w:left w:val="nil"/>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500kW</w:t>
            </w:r>
          </w:p>
        </w:tc>
      </w:tr>
      <w:tr>
        <w:tblPrEx>
          <w:tblCellMar>
            <w:top w:w="0" w:type="dxa"/>
            <w:left w:w="108" w:type="dxa"/>
            <w:bottom w:w="0" w:type="dxa"/>
            <w:right w:w="108" w:type="dxa"/>
          </w:tblCellMar>
        </w:tblPrEx>
        <w:trPr>
          <w:jc w:val="center"/>
        </w:trPr>
        <w:tc>
          <w:tcPr>
            <w:tcW w:w="1194" w:type="dxa"/>
            <w:vMerge w:val="continue"/>
            <w:tcBorders>
              <w:left w:val="single" w:color="auto" w:sz="4" w:space="0"/>
              <w:right w:val="single" w:color="auto" w:sz="4" w:space="0"/>
            </w:tcBorders>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lang w:val="de-DE"/>
              </w:rPr>
            </w:pPr>
            <w:r>
              <w:rPr>
                <w:rFonts w:hint="eastAsia" w:asciiTheme="minorEastAsia" w:hAnsiTheme="minorEastAsia" w:eastAsiaTheme="minorEastAsia" w:cstheme="minorEastAsia"/>
                <w:sz w:val="24"/>
                <w:highlight w:val="none"/>
                <w:lang w:val="de-DE"/>
              </w:rPr>
              <w:t>设备端口输出电压</w:t>
            </w:r>
          </w:p>
        </w:tc>
        <w:tc>
          <w:tcPr>
            <w:tcW w:w="4886" w:type="dxa"/>
            <w:tcBorders>
              <w:top w:val="single" w:color="auto" w:sz="4" w:space="0"/>
              <w:left w:val="nil"/>
              <w:bottom w:val="single" w:color="auto" w:sz="4" w:space="0"/>
              <w:right w:val="single" w:color="auto" w:sz="4" w:space="0"/>
            </w:tcBorders>
            <w:vAlign w:val="center"/>
          </w:tcPr>
          <w:p>
            <w:pPr>
              <w:adjustRightInd w:val="0"/>
              <w:spacing w:line="264" w:lineRule="auto"/>
              <w:jc w:val="left"/>
              <w:rPr>
                <w:rFonts w:hint="eastAsia" w:asciiTheme="minorEastAsia" w:hAnsiTheme="minorEastAsia" w:eastAsiaTheme="minorEastAsia" w:cstheme="minorEastAsia"/>
                <w:sz w:val="24"/>
                <w:highlight w:val="none"/>
                <w:lang w:val="de-DE"/>
              </w:rPr>
            </w:pPr>
            <w:r>
              <w:rPr>
                <w:rFonts w:hint="eastAsia" w:asciiTheme="minorEastAsia" w:hAnsiTheme="minorEastAsia" w:eastAsiaTheme="minorEastAsia" w:cstheme="minorEastAsia"/>
                <w:sz w:val="24"/>
                <w:highlight w:val="none"/>
                <w:lang w:val="de-DE"/>
              </w:rPr>
              <w:t>1000VDC 放电Min.20V</w:t>
            </w:r>
          </w:p>
        </w:tc>
      </w:tr>
      <w:tr>
        <w:tblPrEx>
          <w:tblCellMar>
            <w:top w:w="0" w:type="dxa"/>
            <w:left w:w="108" w:type="dxa"/>
            <w:bottom w:w="0" w:type="dxa"/>
            <w:right w:w="108" w:type="dxa"/>
          </w:tblCellMar>
        </w:tblPrEx>
        <w:trPr>
          <w:jc w:val="center"/>
        </w:trPr>
        <w:tc>
          <w:tcPr>
            <w:tcW w:w="1194" w:type="dxa"/>
            <w:vMerge w:val="continue"/>
            <w:tcBorders>
              <w:left w:val="single" w:color="auto" w:sz="4" w:space="0"/>
              <w:right w:val="single" w:color="auto" w:sz="4" w:space="0"/>
            </w:tcBorders>
          </w:tcPr>
          <w:p>
            <w:pPr>
              <w:adjustRightInd w:val="0"/>
              <w:spacing w:line="264" w:lineRule="auto"/>
              <w:jc w:val="center"/>
              <w:rPr>
                <w:rFonts w:hint="eastAsia" w:asciiTheme="minorEastAsia" w:hAnsiTheme="minorEastAsia" w:eastAsiaTheme="minorEastAsia" w:cstheme="minorEastAsia"/>
                <w:sz w:val="24"/>
                <w:highlight w:val="none"/>
                <w:lang w:val="de-DE"/>
              </w:rPr>
            </w:pPr>
          </w:p>
        </w:tc>
        <w:tc>
          <w:tcPr>
            <w:tcW w:w="2345" w:type="dxa"/>
            <w:tcBorders>
              <w:top w:val="single" w:color="auto" w:sz="4" w:space="0"/>
              <w:left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单通道额定电流</w:t>
            </w:r>
          </w:p>
        </w:tc>
        <w:tc>
          <w:tcPr>
            <w:tcW w:w="4886" w:type="dxa"/>
            <w:tcBorders>
              <w:top w:val="single" w:color="auto" w:sz="4" w:space="0"/>
              <w:left w:val="nil"/>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±600A</w:t>
            </w:r>
          </w:p>
        </w:tc>
      </w:tr>
      <w:tr>
        <w:tblPrEx>
          <w:tblCellMar>
            <w:top w:w="0" w:type="dxa"/>
            <w:left w:w="108" w:type="dxa"/>
            <w:bottom w:w="0" w:type="dxa"/>
            <w:right w:w="108" w:type="dxa"/>
          </w:tblCellMar>
        </w:tblPrEx>
        <w:trPr>
          <w:jc w:val="center"/>
        </w:trPr>
        <w:tc>
          <w:tcPr>
            <w:tcW w:w="1194" w:type="dxa"/>
            <w:vMerge w:val="continue"/>
            <w:tcBorders>
              <w:left w:val="single" w:color="auto" w:sz="4" w:space="0"/>
              <w:right w:val="single" w:color="auto" w:sz="4" w:space="0"/>
            </w:tcBorders>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通道数</w:t>
            </w:r>
          </w:p>
        </w:tc>
        <w:tc>
          <w:tcPr>
            <w:tcW w:w="4886" w:type="dxa"/>
            <w:tcBorders>
              <w:top w:val="single" w:color="auto" w:sz="4" w:space="0"/>
              <w:left w:val="nil"/>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双通道</w:t>
            </w:r>
          </w:p>
        </w:tc>
      </w:tr>
      <w:tr>
        <w:tblPrEx>
          <w:tblCellMar>
            <w:top w:w="0" w:type="dxa"/>
            <w:left w:w="108" w:type="dxa"/>
            <w:bottom w:w="0" w:type="dxa"/>
            <w:right w:w="108" w:type="dxa"/>
          </w:tblCellMar>
        </w:tblPrEx>
        <w:trPr>
          <w:jc w:val="center"/>
        </w:trPr>
        <w:tc>
          <w:tcPr>
            <w:tcW w:w="1194" w:type="dxa"/>
            <w:vMerge w:val="continue"/>
            <w:tcBorders>
              <w:left w:val="single" w:color="auto" w:sz="4" w:space="0"/>
              <w:right w:val="single" w:color="auto" w:sz="4" w:space="0"/>
            </w:tcBorders>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通道并联</w:t>
            </w:r>
          </w:p>
        </w:tc>
        <w:tc>
          <w:tcPr>
            <w:tcW w:w="4886" w:type="dxa"/>
            <w:tcBorders>
              <w:top w:val="single" w:color="auto" w:sz="4" w:space="0"/>
              <w:left w:val="nil"/>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支持双通道并联</w:t>
            </w:r>
          </w:p>
        </w:tc>
      </w:tr>
      <w:tr>
        <w:tblPrEx>
          <w:tblCellMar>
            <w:top w:w="0" w:type="dxa"/>
            <w:left w:w="108" w:type="dxa"/>
            <w:bottom w:w="0" w:type="dxa"/>
            <w:right w:w="108" w:type="dxa"/>
          </w:tblCellMar>
        </w:tblPrEx>
        <w:trPr>
          <w:jc w:val="center"/>
        </w:trPr>
        <w:tc>
          <w:tcPr>
            <w:tcW w:w="1194" w:type="dxa"/>
            <w:vMerge w:val="continue"/>
            <w:tcBorders>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整机效率</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优于或等于</w:t>
            </w:r>
            <w:r>
              <w:rPr>
                <w:rFonts w:hint="eastAsia" w:asciiTheme="minorEastAsia" w:hAnsiTheme="minorEastAsia" w:eastAsiaTheme="minorEastAsia" w:cstheme="minorEastAsia"/>
                <w:sz w:val="24"/>
                <w:highlight w:val="none"/>
              </w:rPr>
              <w:t>92%</w:t>
            </w:r>
          </w:p>
        </w:tc>
      </w:tr>
      <w:tr>
        <w:tblPrEx>
          <w:tblCellMar>
            <w:top w:w="0" w:type="dxa"/>
            <w:left w:w="108" w:type="dxa"/>
            <w:bottom w:w="0" w:type="dxa"/>
            <w:right w:w="108" w:type="dxa"/>
          </w:tblCellMar>
        </w:tblPrEx>
        <w:trPr>
          <w:jc w:val="center"/>
        </w:trPr>
        <w:tc>
          <w:tcPr>
            <w:tcW w:w="1194" w:type="dxa"/>
            <w:vMerge w:val="continue"/>
            <w:tcBorders>
              <w:left w:val="single" w:color="auto" w:sz="4" w:space="0"/>
              <w:bottom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噪音</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≤80dB</w:t>
            </w:r>
          </w:p>
        </w:tc>
      </w:tr>
    </w:tbl>
    <w:p>
      <w:pPr>
        <w:pStyle w:val="5"/>
        <w:spacing w:line="1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 1000V1000A主要参数</w:t>
      </w:r>
    </w:p>
    <w:tbl>
      <w:tblPr>
        <w:tblStyle w:val="10"/>
        <w:tblW w:w="8425" w:type="dxa"/>
        <w:jc w:val="center"/>
        <w:tblLayout w:type="autofit"/>
        <w:tblCellMar>
          <w:top w:w="0" w:type="dxa"/>
          <w:left w:w="108" w:type="dxa"/>
          <w:bottom w:w="0" w:type="dxa"/>
          <w:right w:w="108" w:type="dxa"/>
        </w:tblCellMar>
      </w:tblPr>
      <w:tblGrid>
        <w:gridCol w:w="1194"/>
        <w:gridCol w:w="2345"/>
        <w:gridCol w:w="4886"/>
      </w:tblGrid>
      <w:tr>
        <w:tblPrEx>
          <w:tblCellMar>
            <w:top w:w="0" w:type="dxa"/>
            <w:left w:w="108" w:type="dxa"/>
            <w:bottom w:w="0" w:type="dxa"/>
            <w:right w:w="108" w:type="dxa"/>
          </w:tblCellMar>
        </w:tblPrEx>
        <w:trPr>
          <w:jc w:val="center"/>
        </w:trPr>
        <w:tc>
          <w:tcPr>
            <w:tcW w:w="1194" w:type="dxa"/>
            <w:tcBorders>
              <w:top w:val="single" w:color="auto" w:sz="4" w:space="0"/>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类别</w:t>
            </w: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名称</w:t>
            </w:r>
          </w:p>
        </w:tc>
        <w:tc>
          <w:tcPr>
            <w:tcW w:w="4886" w:type="dxa"/>
            <w:tcBorders>
              <w:top w:val="single" w:color="auto" w:sz="4" w:space="0"/>
              <w:left w:val="nil"/>
              <w:bottom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规格</w:t>
            </w:r>
          </w:p>
        </w:tc>
      </w:tr>
      <w:tr>
        <w:tblPrEx>
          <w:tblCellMar>
            <w:top w:w="0" w:type="dxa"/>
            <w:left w:w="108" w:type="dxa"/>
            <w:bottom w:w="0" w:type="dxa"/>
            <w:right w:w="108" w:type="dxa"/>
          </w:tblCellMar>
        </w:tblPrEx>
        <w:trPr>
          <w:jc w:val="center"/>
        </w:trPr>
        <w:tc>
          <w:tcPr>
            <w:tcW w:w="1194" w:type="dxa"/>
            <w:vMerge w:val="restart"/>
            <w:tcBorders>
              <w:top w:val="single" w:color="auto" w:sz="4" w:space="0"/>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输入</w:t>
            </w: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输入方式</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三相五线制</w:t>
            </w:r>
          </w:p>
        </w:tc>
      </w:tr>
      <w:tr>
        <w:tblPrEx>
          <w:tblCellMar>
            <w:top w:w="0" w:type="dxa"/>
            <w:left w:w="108" w:type="dxa"/>
            <w:bottom w:w="0" w:type="dxa"/>
            <w:right w:w="108" w:type="dxa"/>
          </w:tblCellMar>
        </w:tblPrEx>
        <w:trPr>
          <w:jc w:val="center"/>
        </w:trPr>
        <w:tc>
          <w:tcPr>
            <w:tcW w:w="1194" w:type="dxa"/>
            <w:vMerge w:val="continue"/>
            <w:tcBorders>
              <w:top w:val="single" w:color="auto" w:sz="4" w:space="0"/>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电压范围</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380VAC±15%</w:t>
            </w:r>
          </w:p>
        </w:tc>
      </w:tr>
      <w:tr>
        <w:tblPrEx>
          <w:tblCellMar>
            <w:top w:w="0" w:type="dxa"/>
            <w:left w:w="108" w:type="dxa"/>
            <w:bottom w:w="0" w:type="dxa"/>
            <w:right w:w="108" w:type="dxa"/>
          </w:tblCellMar>
        </w:tblPrEx>
        <w:trPr>
          <w:jc w:val="center"/>
        </w:trPr>
        <w:tc>
          <w:tcPr>
            <w:tcW w:w="1194" w:type="dxa"/>
            <w:vMerge w:val="continue"/>
            <w:tcBorders>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频率范围</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47-63Hz</w:t>
            </w:r>
          </w:p>
        </w:tc>
      </w:tr>
      <w:tr>
        <w:tblPrEx>
          <w:tblCellMar>
            <w:top w:w="0" w:type="dxa"/>
            <w:left w:w="108" w:type="dxa"/>
            <w:bottom w:w="0" w:type="dxa"/>
            <w:right w:w="108" w:type="dxa"/>
          </w:tblCellMar>
        </w:tblPrEx>
        <w:trPr>
          <w:jc w:val="center"/>
        </w:trPr>
        <w:tc>
          <w:tcPr>
            <w:tcW w:w="1194" w:type="dxa"/>
            <w:vMerge w:val="continue"/>
            <w:tcBorders>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功率因数</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≥0.99</w:t>
            </w:r>
          </w:p>
        </w:tc>
      </w:tr>
      <w:tr>
        <w:tblPrEx>
          <w:tblCellMar>
            <w:top w:w="0" w:type="dxa"/>
            <w:left w:w="108" w:type="dxa"/>
            <w:bottom w:w="0" w:type="dxa"/>
            <w:right w:w="108" w:type="dxa"/>
          </w:tblCellMar>
        </w:tblPrEx>
        <w:trPr>
          <w:jc w:val="center"/>
        </w:trPr>
        <w:tc>
          <w:tcPr>
            <w:tcW w:w="1194" w:type="dxa"/>
            <w:vMerge w:val="continue"/>
            <w:tcBorders>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THDi</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r>
      <w:tr>
        <w:tblPrEx>
          <w:tblCellMar>
            <w:top w:w="0" w:type="dxa"/>
            <w:left w:w="108" w:type="dxa"/>
            <w:bottom w:w="0" w:type="dxa"/>
            <w:right w:w="108" w:type="dxa"/>
          </w:tblCellMar>
        </w:tblPrEx>
        <w:trPr>
          <w:jc w:val="center"/>
        </w:trPr>
        <w:tc>
          <w:tcPr>
            <w:tcW w:w="1194" w:type="dxa"/>
            <w:vMerge w:val="continue"/>
            <w:tcBorders>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能量回馈电网</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w:t>
            </w:r>
          </w:p>
        </w:tc>
      </w:tr>
      <w:tr>
        <w:tblPrEx>
          <w:tblCellMar>
            <w:top w:w="0" w:type="dxa"/>
            <w:left w:w="108" w:type="dxa"/>
            <w:bottom w:w="0" w:type="dxa"/>
            <w:right w:w="108" w:type="dxa"/>
          </w:tblCellMar>
        </w:tblPrEx>
        <w:trPr>
          <w:jc w:val="center"/>
        </w:trPr>
        <w:tc>
          <w:tcPr>
            <w:tcW w:w="1194" w:type="dxa"/>
            <w:tcBorders>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输入功率</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≥870 kW</w:t>
            </w:r>
          </w:p>
        </w:tc>
      </w:tr>
      <w:tr>
        <w:tblPrEx>
          <w:tblCellMar>
            <w:top w:w="0" w:type="dxa"/>
            <w:left w:w="108" w:type="dxa"/>
            <w:bottom w:w="0" w:type="dxa"/>
            <w:right w:w="108" w:type="dxa"/>
          </w:tblCellMar>
        </w:tblPrEx>
        <w:trPr>
          <w:jc w:val="center"/>
        </w:trPr>
        <w:tc>
          <w:tcPr>
            <w:tcW w:w="1194" w:type="dxa"/>
            <w:vMerge w:val="restart"/>
            <w:tcBorders>
              <w:top w:val="single" w:color="auto" w:sz="4" w:space="0"/>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输出</w:t>
            </w:r>
          </w:p>
        </w:tc>
        <w:tc>
          <w:tcPr>
            <w:tcW w:w="2345" w:type="dxa"/>
            <w:tcBorders>
              <w:top w:val="single" w:color="auto" w:sz="4" w:space="0"/>
              <w:left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额定功率</w:t>
            </w:r>
          </w:p>
        </w:tc>
        <w:tc>
          <w:tcPr>
            <w:tcW w:w="4886" w:type="dxa"/>
            <w:tcBorders>
              <w:top w:val="single" w:color="auto" w:sz="4" w:space="0"/>
              <w:left w:val="nil"/>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800 kW</w:t>
            </w:r>
          </w:p>
        </w:tc>
      </w:tr>
      <w:tr>
        <w:tblPrEx>
          <w:tblCellMar>
            <w:top w:w="0" w:type="dxa"/>
            <w:left w:w="108" w:type="dxa"/>
            <w:bottom w:w="0" w:type="dxa"/>
            <w:right w:w="108" w:type="dxa"/>
          </w:tblCellMar>
        </w:tblPrEx>
        <w:trPr>
          <w:jc w:val="center"/>
        </w:trPr>
        <w:tc>
          <w:tcPr>
            <w:tcW w:w="1194" w:type="dxa"/>
            <w:vMerge w:val="continue"/>
            <w:tcBorders>
              <w:left w:val="single" w:color="auto" w:sz="4" w:space="0"/>
              <w:right w:val="single" w:color="auto" w:sz="4" w:space="0"/>
            </w:tcBorders>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lang w:val="de-DE"/>
              </w:rPr>
            </w:pPr>
            <w:r>
              <w:rPr>
                <w:rFonts w:hint="eastAsia" w:asciiTheme="minorEastAsia" w:hAnsiTheme="minorEastAsia" w:eastAsiaTheme="minorEastAsia" w:cstheme="minorEastAsia"/>
                <w:sz w:val="24"/>
                <w:highlight w:val="none"/>
                <w:lang w:val="de-DE"/>
              </w:rPr>
              <w:t>设备端口输出电压</w:t>
            </w:r>
          </w:p>
        </w:tc>
        <w:tc>
          <w:tcPr>
            <w:tcW w:w="4886" w:type="dxa"/>
            <w:tcBorders>
              <w:top w:val="single" w:color="auto" w:sz="4" w:space="0"/>
              <w:left w:val="nil"/>
              <w:bottom w:val="single" w:color="auto" w:sz="4" w:space="0"/>
              <w:right w:val="single" w:color="auto" w:sz="4" w:space="0"/>
            </w:tcBorders>
            <w:vAlign w:val="center"/>
          </w:tcPr>
          <w:p>
            <w:pPr>
              <w:adjustRightInd w:val="0"/>
              <w:spacing w:line="264" w:lineRule="auto"/>
              <w:jc w:val="left"/>
              <w:rPr>
                <w:rFonts w:hint="eastAsia" w:asciiTheme="minorEastAsia" w:hAnsiTheme="minorEastAsia" w:eastAsiaTheme="minorEastAsia" w:cstheme="minorEastAsia"/>
                <w:sz w:val="24"/>
                <w:highlight w:val="none"/>
                <w:lang w:val="de-DE"/>
              </w:rPr>
            </w:pPr>
            <w:r>
              <w:rPr>
                <w:rFonts w:hint="eastAsia" w:asciiTheme="minorEastAsia" w:hAnsiTheme="minorEastAsia" w:eastAsiaTheme="minorEastAsia" w:cstheme="minorEastAsia"/>
                <w:sz w:val="24"/>
                <w:highlight w:val="none"/>
                <w:lang w:val="de-DE"/>
              </w:rPr>
              <w:t>1000VDC 放电Min.20V</w:t>
            </w:r>
          </w:p>
        </w:tc>
      </w:tr>
      <w:tr>
        <w:tblPrEx>
          <w:tblCellMar>
            <w:top w:w="0" w:type="dxa"/>
            <w:left w:w="108" w:type="dxa"/>
            <w:bottom w:w="0" w:type="dxa"/>
            <w:right w:w="108" w:type="dxa"/>
          </w:tblCellMar>
        </w:tblPrEx>
        <w:trPr>
          <w:jc w:val="center"/>
        </w:trPr>
        <w:tc>
          <w:tcPr>
            <w:tcW w:w="1194" w:type="dxa"/>
            <w:vMerge w:val="continue"/>
            <w:tcBorders>
              <w:left w:val="single" w:color="auto" w:sz="4" w:space="0"/>
              <w:right w:val="single" w:color="auto" w:sz="4" w:space="0"/>
            </w:tcBorders>
          </w:tcPr>
          <w:p>
            <w:pPr>
              <w:adjustRightInd w:val="0"/>
              <w:spacing w:line="264" w:lineRule="auto"/>
              <w:jc w:val="center"/>
              <w:rPr>
                <w:rFonts w:hint="eastAsia" w:asciiTheme="minorEastAsia" w:hAnsiTheme="minorEastAsia" w:eastAsiaTheme="minorEastAsia" w:cstheme="minorEastAsia"/>
                <w:sz w:val="24"/>
                <w:highlight w:val="none"/>
                <w:lang w:val="de-DE"/>
              </w:rPr>
            </w:pPr>
          </w:p>
        </w:tc>
        <w:tc>
          <w:tcPr>
            <w:tcW w:w="2345" w:type="dxa"/>
            <w:tcBorders>
              <w:top w:val="single" w:color="auto" w:sz="4" w:space="0"/>
              <w:left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单通道额定电流</w:t>
            </w:r>
          </w:p>
        </w:tc>
        <w:tc>
          <w:tcPr>
            <w:tcW w:w="4886" w:type="dxa"/>
            <w:tcBorders>
              <w:top w:val="single" w:color="auto" w:sz="4" w:space="0"/>
              <w:left w:val="nil"/>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±1000A</w:t>
            </w:r>
          </w:p>
        </w:tc>
      </w:tr>
      <w:tr>
        <w:tblPrEx>
          <w:tblCellMar>
            <w:top w:w="0" w:type="dxa"/>
            <w:left w:w="108" w:type="dxa"/>
            <w:bottom w:w="0" w:type="dxa"/>
            <w:right w:w="108" w:type="dxa"/>
          </w:tblCellMar>
        </w:tblPrEx>
        <w:trPr>
          <w:jc w:val="center"/>
        </w:trPr>
        <w:tc>
          <w:tcPr>
            <w:tcW w:w="1194" w:type="dxa"/>
            <w:vMerge w:val="continue"/>
            <w:tcBorders>
              <w:left w:val="single" w:color="auto" w:sz="4" w:space="0"/>
              <w:right w:val="single" w:color="auto" w:sz="4" w:space="0"/>
            </w:tcBorders>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通道数</w:t>
            </w:r>
          </w:p>
        </w:tc>
        <w:tc>
          <w:tcPr>
            <w:tcW w:w="4886" w:type="dxa"/>
            <w:tcBorders>
              <w:top w:val="single" w:color="auto" w:sz="4" w:space="0"/>
              <w:left w:val="nil"/>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双通道</w:t>
            </w:r>
          </w:p>
        </w:tc>
      </w:tr>
      <w:tr>
        <w:tblPrEx>
          <w:tblCellMar>
            <w:top w:w="0" w:type="dxa"/>
            <w:left w:w="108" w:type="dxa"/>
            <w:bottom w:w="0" w:type="dxa"/>
            <w:right w:w="108" w:type="dxa"/>
          </w:tblCellMar>
        </w:tblPrEx>
        <w:trPr>
          <w:jc w:val="center"/>
        </w:trPr>
        <w:tc>
          <w:tcPr>
            <w:tcW w:w="1194" w:type="dxa"/>
            <w:vMerge w:val="continue"/>
            <w:tcBorders>
              <w:left w:val="single" w:color="auto" w:sz="4" w:space="0"/>
              <w:right w:val="single" w:color="auto" w:sz="4" w:space="0"/>
            </w:tcBorders>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通道并联</w:t>
            </w:r>
          </w:p>
        </w:tc>
        <w:tc>
          <w:tcPr>
            <w:tcW w:w="4886" w:type="dxa"/>
            <w:tcBorders>
              <w:top w:val="single" w:color="auto" w:sz="4" w:space="0"/>
              <w:left w:val="nil"/>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支持双通道并联</w:t>
            </w:r>
          </w:p>
        </w:tc>
      </w:tr>
      <w:tr>
        <w:tblPrEx>
          <w:tblCellMar>
            <w:top w:w="0" w:type="dxa"/>
            <w:left w:w="108" w:type="dxa"/>
            <w:bottom w:w="0" w:type="dxa"/>
            <w:right w:w="108" w:type="dxa"/>
          </w:tblCellMar>
        </w:tblPrEx>
        <w:trPr>
          <w:jc w:val="center"/>
        </w:trPr>
        <w:tc>
          <w:tcPr>
            <w:tcW w:w="1194" w:type="dxa"/>
            <w:vMerge w:val="continue"/>
            <w:tcBorders>
              <w:left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整机效率</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92%</w:t>
            </w:r>
          </w:p>
        </w:tc>
      </w:tr>
      <w:tr>
        <w:tblPrEx>
          <w:tblCellMar>
            <w:top w:w="0" w:type="dxa"/>
            <w:left w:w="108" w:type="dxa"/>
            <w:bottom w:w="0" w:type="dxa"/>
            <w:right w:w="108" w:type="dxa"/>
          </w:tblCellMar>
        </w:tblPrEx>
        <w:trPr>
          <w:jc w:val="center"/>
        </w:trPr>
        <w:tc>
          <w:tcPr>
            <w:tcW w:w="1194" w:type="dxa"/>
            <w:vMerge w:val="continue"/>
            <w:tcBorders>
              <w:left w:val="single" w:color="auto" w:sz="4" w:space="0"/>
              <w:bottom w:val="single" w:color="auto" w:sz="4" w:space="0"/>
              <w:right w:val="single" w:color="auto" w:sz="4" w:space="0"/>
            </w:tcBorders>
            <w:vAlign w:val="center"/>
          </w:tcPr>
          <w:p>
            <w:pPr>
              <w:adjustRightInd w:val="0"/>
              <w:spacing w:line="264" w:lineRule="auto"/>
              <w:jc w:val="center"/>
              <w:rPr>
                <w:rFonts w:hint="eastAsia" w:asciiTheme="minorEastAsia" w:hAnsiTheme="minorEastAsia" w:eastAsiaTheme="minorEastAsia" w:cstheme="minorEastAsia"/>
                <w:sz w:val="24"/>
                <w:highlight w:val="none"/>
              </w:rPr>
            </w:pP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噪音</w:t>
            </w:r>
          </w:p>
        </w:tc>
        <w:tc>
          <w:tcPr>
            <w:tcW w:w="4886" w:type="dxa"/>
            <w:tcBorders>
              <w:top w:val="single" w:color="auto" w:sz="4" w:space="0"/>
              <w:left w:val="nil"/>
              <w:bottom w:val="single" w:color="auto" w:sz="4" w:space="0"/>
              <w:right w:val="single" w:color="auto" w:sz="4" w:space="0"/>
            </w:tcBorders>
            <w:vAlign w:val="bottom"/>
          </w:tcPr>
          <w:p>
            <w:pPr>
              <w:adjustRightInd w:val="0"/>
              <w:spacing w:line="264"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≤80dB</w:t>
            </w:r>
          </w:p>
        </w:tc>
      </w:tr>
    </w:tbl>
    <w:p>
      <w:pPr>
        <w:ind w:firstLine="480"/>
        <w:rPr>
          <w:rFonts w:hint="eastAsia" w:asciiTheme="minorEastAsia" w:hAnsiTheme="minorEastAsia" w:eastAsiaTheme="minorEastAsia" w:cstheme="minorEastAsia"/>
          <w:sz w:val="24"/>
          <w:highlight w:val="none"/>
        </w:rPr>
      </w:pPr>
    </w:p>
    <w:p>
      <w:pPr>
        <w:pStyle w:val="5"/>
        <w:spacing w:line="1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9.3控制性能指标</w:t>
      </w:r>
    </w:p>
    <w:tbl>
      <w:tblPr>
        <w:tblStyle w:val="10"/>
        <w:tblW w:w="8433" w:type="dxa"/>
        <w:jc w:val="center"/>
        <w:tblLayout w:type="autofit"/>
        <w:tblCellMar>
          <w:top w:w="0" w:type="dxa"/>
          <w:left w:w="108" w:type="dxa"/>
          <w:bottom w:w="0" w:type="dxa"/>
          <w:right w:w="108" w:type="dxa"/>
        </w:tblCellMar>
      </w:tblPr>
      <w:tblGrid>
        <w:gridCol w:w="1198"/>
        <w:gridCol w:w="2341"/>
        <w:gridCol w:w="4894"/>
      </w:tblGrid>
      <w:tr>
        <w:tblPrEx>
          <w:tblCellMar>
            <w:top w:w="0" w:type="dxa"/>
            <w:left w:w="108" w:type="dxa"/>
            <w:bottom w:w="0" w:type="dxa"/>
            <w:right w:w="108" w:type="dxa"/>
          </w:tblCellMar>
        </w:tblPrEx>
        <w:trPr>
          <w:trHeight w:val="405" w:hRule="atLeast"/>
          <w:jc w:val="center"/>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类别</w:t>
            </w:r>
          </w:p>
        </w:tc>
        <w:tc>
          <w:tcPr>
            <w:tcW w:w="23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名称</w:t>
            </w:r>
          </w:p>
        </w:tc>
        <w:tc>
          <w:tcPr>
            <w:tcW w:w="489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8" w:type="dxa"/>
            <w:vMerge w:val="restart"/>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控制性能</w:t>
            </w:r>
          </w:p>
        </w:tc>
        <w:tc>
          <w:tcPr>
            <w:tcW w:w="2341"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电流控制与检测精度</w:t>
            </w:r>
          </w:p>
        </w:tc>
        <w:tc>
          <w:tcPr>
            <w:tcW w:w="4894" w:type="dxa"/>
            <w:shd w:val="clear" w:color="auto" w:fill="auto"/>
            <w:noWrap/>
            <w:vAlign w:val="bottom"/>
          </w:tcPr>
          <w:p>
            <w:pPr>
              <w:widowControl/>
              <w:spacing w:line="315"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±0.05%FS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8" w:type="dxa"/>
            <w:vMerge w:val="continue"/>
            <w:shd w:val="clear" w:color="auto" w:fill="auto"/>
            <w:noWrap/>
            <w:vAlign w:val="center"/>
          </w:tcPr>
          <w:p>
            <w:pPr>
              <w:jc w:val="center"/>
              <w:rPr>
                <w:rFonts w:hint="eastAsia" w:asciiTheme="minorEastAsia" w:hAnsiTheme="minorEastAsia" w:eastAsiaTheme="minorEastAsia" w:cstheme="minorEastAsia"/>
                <w:sz w:val="24"/>
                <w:highlight w:val="none"/>
              </w:rPr>
            </w:pPr>
          </w:p>
        </w:tc>
        <w:tc>
          <w:tcPr>
            <w:tcW w:w="2341"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电流分辨率</w:t>
            </w:r>
          </w:p>
        </w:tc>
        <w:tc>
          <w:tcPr>
            <w:tcW w:w="4894" w:type="dxa"/>
            <w:shd w:val="clear" w:color="auto" w:fill="auto"/>
            <w:noWrap/>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8" w:type="dxa"/>
            <w:vMerge w:val="continue"/>
            <w:shd w:val="clear" w:color="auto" w:fill="auto"/>
            <w:vAlign w:val="center"/>
          </w:tcPr>
          <w:p>
            <w:pPr>
              <w:rPr>
                <w:rFonts w:hint="eastAsia" w:asciiTheme="minorEastAsia" w:hAnsiTheme="minorEastAsia" w:eastAsiaTheme="minorEastAsia" w:cstheme="minorEastAsia"/>
                <w:sz w:val="24"/>
                <w:highlight w:val="none"/>
              </w:rPr>
            </w:pPr>
          </w:p>
        </w:tc>
        <w:tc>
          <w:tcPr>
            <w:tcW w:w="2341"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电压控制与检测精度</w:t>
            </w:r>
          </w:p>
        </w:tc>
        <w:tc>
          <w:tcPr>
            <w:tcW w:w="4894" w:type="dxa"/>
            <w:shd w:val="clear" w:color="auto" w:fill="auto"/>
            <w:noWrap/>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±0.05%FS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8" w:type="dxa"/>
            <w:vMerge w:val="continue"/>
            <w:shd w:val="clear" w:color="auto" w:fill="auto"/>
            <w:vAlign w:val="center"/>
          </w:tcPr>
          <w:p>
            <w:pPr>
              <w:rPr>
                <w:rFonts w:hint="eastAsia" w:asciiTheme="minorEastAsia" w:hAnsiTheme="minorEastAsia" w:eastAsiaTheme="minorEastAsia" w:cstheme="minorEastAsia"/>
                <w:sz w:val="24"/>
                <w:highlight w:val="none"/>
              </w:rPr>
            </w:pPr>
          </w:p>
        </w:tc>
        <w:tc>
          <w:tcPr>
            <w:tcW w:w="2341"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电压分辨率</w:t>
            </w:r>
          </w:p>
        </w:tc>
        <w:tc>
          <w:tcPr>
            <w:tcW w:w="4894" w:type="dxa"/>
            <w:shd w:val="clear" w:color="auto" w:fill="auto"/>
            <w:noWrap/>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8" w:type="dxa"/>
            <w:vMerge w:val="continue"/>
            <w:shd w:val="clear" w:color="auto" w:fill="auto"/>
            <w:vAlign w:val="center"/>
          </w:tcPr>
          <w:p>
            <w:pPr>
              <w:rPr>
                <w:rFonts w:hint="eastAsia" w:asciiTheme="minorEastAsia" w:hAnsiTheme="minorEastAsia" w:eastAsiaTheme="minorEastAsia" w:cstheme="minorEastAsia"/>
                <w:sz w:val="24"/>
                <w:highlight w:val="none"/>
              </w:rPr>
            </w:pPr>
          </w:p>
        </w:tc>
        <w:tc>
          <w:tcPr>
            <w:tcW w:w="2341"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功率控制与检测精度</w:t>
            </w:r>
          </w:p>
        </w:tc>
        <w:tc>
          <w:tcPr>
            <w:tcW w:w="4894"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8" w:type="dxa"/>
            <w:vMerge w:val="continue"/>
            <w:shd w:val="clear" w:color="auto" w:fill="auto"/>
            <w:vAlign w:val="center"/>
          </w:tcPr>
          <w:p>
            <w:pPr>
              <w:rPr>
                <w:rFonts w:hint="eastAsia" w:asciiTheme="minorEastAsia" w:hAnsiTheme="minorEastAsia" w:eastAsiaTheme="minorEastAsia" w:cstheme="minorEastAsia"/>
                <w:sz w:val="24"/>
                <w:highlight w:val="none"/>
              </w:rPr>
            </w:pPr>
          </w:p>
        </w:tc>
        <w:tc>
          <w:tcPr>
            <w:tcW w:w="2341"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电流上升时间</w:t>
            </w:r>
          </w:p>
        </w:tc>
        <w:tc>
          <w:tcPr>
            <w:tcW w:w="4894" w:type="dxa"/>
            <w:shd w:val="clear" w:color="auto" w:fill="auto"/>
            <w:noWrap/>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≤5ms（10%~90%）无超调（需提供证明材料）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8" w:type="dxa"/>
            <w:vMerge w:val="continue"/>
            <w:shd w:val="clear" w:color="auto" w:fill="auto"/>
            <w:vAlign w:val="center"/>
          </w:tcPr>
          <w:p>
            <w:pPr>
              <w:rPr>
                <w:rFonts w:hint="eastAsia" w:asciiTheme="minorEastAsia" w:hAnsiTheme="minorEastAsia" w:eastAsiaTheme="minorEastAsia" w:cstheme="minorEastAsia"/>
                <w:sz w:val="24"/>
                <w:highlight w:val="none"/>
              </w:rPr>
            </w:pPr>
          </w:p>
        </w:tc>
        <w:tc>
          <w:tcPr>
            <w:tcW w:w="2341"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电流充放电切换时间</w:t>
            </w:r>
          </w:p>
        </w:tc>
        <w:tc>
          <w:tcPr>
            <w:tcW w:w="4894" w:type="dxa"/>
            <w:shd w:val="clear" w:color="auto" w:fill="auto"/>
            <w:noWrap/>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≤10ms（-90%~90%）无超调（需提供证明材料）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98" w:type="dxa"/>
            <w:vMerge w:val="continue"/>
            <w:shd w:val="clear" w:color="auto" w:fill="auto"/>
            <w:vAlign w:val="center"/>
          </w:tcPr>
          <w:p>
            <w:pPr>
              <w:rPr>
                <w:rFonts w:hint="eastAsia" w:asciiTheme="minorEastAsia" w:hAnsiTheme="minorEastAsia" w:eastAsiaTheme="minorEastAsia" w:cstheme="minorEastAsia"/>
                <w:sz w:val="24"/>
                <w:highlight w:val="none"/>
              </w:rPr>
            </w:pPr>
          </w:p>
        </w:tc>
        <w:tc>
          <w:tcPr>
            <w:tcW w:w="2341"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电流纹波</w:t>
            </w:r>
          </w:p>
        </w:tc>
        <w:tc>
          <w:tcPr>
            <w:tcW w:w="4894" w:type="dxa"/>
            <w:shd w:val="clear" w:color="auto" w:fill="auto"/>
            <w:noWrap/>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优于或等于</w:t>
            </w:r>
            <w:r>
              <w:rPr>
                <w:rFonts w:hint="eastAsia" w:asciiTheme="minorEastAsia" w:hAnsiTheme="minorEastAsia" w:eastAsiaTheme="minorEastAsia" w:cstheme="minorEastAsia"/>
                <w:sz w:val="24"/>
                <w:highlight w:val="none"/>
              </w:rPr>
              <w:t>0.2%FS eff.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98" w:type="dxa"/>
            <w:vMerge w:val="continue"/>
            <w:shd w:val="clear" w:color="auto" w:fill="auto"/>
            <w:vAlign w:val="center"/>
          </w:tcPr>
          <w:p>
            <w:pPr>
              <w:rPr>
                <w:rFonts w:hint="eastAsia" w:asciiTheme="minorEastAsia" w:hAnsiTheme="minorEastAsia" w:eastAsiaTheme="minorEastAsia" w:cstheme="minorEastAsia"/>
                <w:sz w:val="24"/>
                <w:highlight w:val="none"/>
              </w:rPr>
            </w:pPr>
          </w:p>
        </w:tc>
        <w:tc>
          <w:tcPr>
            <w:tcW w:w="2341"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数据记录时间</w:t>
            </w:r>
          </w:p>
        </w:tc>
        <w:tc>
          <w:tcPr>
            <w:tcW w:w="4894" w:type="dxa"/>
            <w:shd w:val="clear" w:color="auto" w:fill="auto"/>
            <w:noWrap/>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优于或等于</w:t>
            </w:r>
            <w:r>
              <w:rPr>
                <w:rFonts w:hint="eastAsia" w:asciiTheme="minorEastAsia" w:hAnsiTheme="minorEastAsia" w:eastAsiaTheme="minorEastAsia" w:cstheme="minorEastAsia"/>
                <w:sz w:val="24"/>
                <w:highlight w:val="none"/>
              </w:rPr>
              <w:t>10ms</w:t>
            </w:r>
          </w:p>
        </w:tc>
      </w:tr>
    </w:tbl>
    <w:p>
      <w:pPr>
        <w:pStyle w:val="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 温箱设备配置及参数</w:t>
      </w:r>
    </w:p>
    <w:tbl>
      <w:tblPr>
        <w:tblStyle w:val="10"/>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
        <w:gridCol w:w="1408"/>
        <w:gridCol w:w="10"/>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8364" w:type="dxa"/>
            <w:gridSpan w:val="4"/>
            <w:shd w:val="clear" w:color="auto" w:fill="D8D8D8" w:themeFill="background1" w:themeFillShade="D9"/>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418" w:type="dxa"/>
            <w:gridSpan w:val="2"/>
            <w:shd w:val="clear" w:color="auto" w:fill="FFFFFF"/>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产品名称</w:t>
            </w:r>
          </w:p>
        </w:tc>
        <w:tc>
          <w:tcPr>
            <w:tcW w:w="6946" w:type="dxa"/>
            <w:gridSpan w:val="2"/>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电池包双层高低温箱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19" w:hRule="atLeast"/>
        </w:trPr>
        <w:tc>
          <w:tcPr>
            <w:tcW w:w="1418" w:type="dxa"/>
            <w:gridSpan w:val="2"/>
            <w:shd w:val="clear" w:color="auto" w:fill="FFFFFF"/>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1000V 600A数量</w:t>
            </w:r>
          </w:p>
        </w:tc>
        <w:tc>
          <w:tcPr>
            <w:tcW w:w="693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19" w:hRule="atLeast"/>
        </w:trPr>
        <w:tc>
          <w:tcPr>
            <w:tcW w:w="1418" w:type="dxa"/>
            <w:gridSpan w:val="2"/>
            <w:shd w:val="clear" w:color="auto" w:fill="FFFFFF"/>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1000V 1000A数量</w:t>
            </w:r>
          </w:p>
        </w:tc>
        <w:tc>
          <w:tcPr>
            <w:tcW w:w="693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1台</w:t>
            </w:r>
          </w:p>
        </w:tc>
      </w:tr>
    </w:tbl>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p>
    <w:tbl>
      <w:tblPr>
        <w:tblStyle w:val="10"/>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364" w:type="dxa"/>
            <w:gridSpan w:val="2"/>
            <w:shd w:val="clear" w:color="auto" w:fill="FFFFFF"/>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试验箱防爆安全装置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结构</w:t>
            </w:r>
          </w:p>
        </w:tc>
        <w:tc>
          <w:tcPr>
            <w:tcW w:w="6946" w:type="dxa"/>
            <w:vAlign w:val="bottom"/>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采用整体式,两机一体式结构,每个箱体温度可独立控制,且互相不受影响.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内箱材质</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（1）内箱采用SUS#304不锈钢板(T≥1.2mm),整体无缝焊接一体成型（所有缝隙均都由TIG钨级惰性气体保护电弧焊无缝焊接完成）;</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（2）内箱夹层采用SUS#304足3.0mm厚不锈钢方通对内箱加固支撑,每隔20厘米加固一条,此工艺设计具有抗爆能力,以防止电池爆炸冲击力对内箱造成不同程度变形,损失小、安全性高.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外箱材质</w:t>
            </w: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高韧性冷轧钢板(T≥1.5mm)并以无溶剂粉体树酯涂装.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保温层</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T=100mm,内侧50mm耐高温岩棉,外侧50mm阻燃级聚氨酯发泡,发泡密度不低于52</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/m³,可以防止电池测试异常情况下起火爆炸后引起试验箱自燃.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箱    门</w:t>
            </w: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对开式箱门,箱门上下两端配有防爆链,每个防爆链底座采4个M6螺丝固定在内壁补强钢板上,防爆链条采M8的满焊不锈钢环,无活动扣,用M8的插销固定,保证电池爆炸瞬间箱门紧固,防护箱体周边人员及设备安全不受到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门    框</w:t>
            </w: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内外箱之间门框四周焊接45#槽钢（厚度≥5mm）补强,铰链和门锁用M6高强度螺栓固定于此槽钢之上,门锁单向可承受力≥30KN.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观察窗</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观察窗采用钢化玻璃外附一层防爆钢网,以防止电池爆炸的冲击.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安全门锁</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配备防爆式安全门锁,合面侧及门把手上下两端加装防爆链条,防止测试样品爆炸弹开箱门.</w:t>
            </w:r>
          </w:p>
          <w:p>
            <w:pPr>
              <w:jc w:val="left"/>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8364" w:type="dxa"/>
            <w:gridSpan w:val="2"/>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爆炸压力释放装置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★爆炸压力释放装置</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每层配爆炸压力泄压装置1套,共2套,用于监测舱内压力(压力阀开启值：104KPa~108KPa),泄压阀的泄压时间≤2ms在电池爆炸时快速排出高压气体. 泄压装置位于侧面,每套独立,并用防爆钢管引至顶部泄压,防止电池爆炸时产生的高压气体对侧面产生冲击波,以避免对侧面的设备或人造成损伤.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抽排烟装置</w:t>
            </w:r>
          </w:p>
        </w:tc>
        <w:tc>
          <w:tcPr>
            <w:tcW w:w="6946" w:type="dxa"/>
            <w:shd w:val="clear" w:color="auto" w:fill="auto"/>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层配备抽排烟装置1套,包括排气风机和进气自动阀,排气量≥5m3/min.排气分为自动启动和手动启动两种工况,当可燃气体检测装置检测到浓度超标报警时或泄爆口打开时,进排气装置自动启动,排气风机和进气自动阀自动打开;另外亦可通过控制面板上的操作开关,控制进行排气动作,快速大量引进空气,将试验箱内的有害气体排出试验箱.可通过排气风管连接到实验室外,以避免有害气体的人员的伤害.（试验箱外的排气风管主管道由用户施工）.</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排风机启动时会输出开关量信号给试验室主管道末端的风机,试验室主管道末端的风机接收到信号后会自动启动.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可燃气体检测装置</w:t>
            </w:r>
          </w:p>
        </w:tc>
        <w:tc>
          <w:tcPr>
            <w:tcW w:w="6946" w:type="dxa"/>
            <w:shd w:val="clear" w:color="auto" w:fill="auto"/>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每层配备可燃气体检测报警装置1套,针对可能出现的各种可燃气体,比如H2、CO、HF、COX、SOX等.</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H2量程为0～10%,精度1%,CO量程为0～1000PPM,精度1PPM.</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当环境仓内可燃气体达到一定浓度时,发出警报并自动停机.配合自动进排气装置,可实现有害气体自动排出.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视频监控装置</w:t>
            </w:r>
          </w:p>
        </w:tc>
        <w:tc>
          <w:tcPr>
            <w:tcW w:w="6946" w:type="dxa"/>
            <w:shd w:val="clear" w:color="auto" w:fill="auto"/>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配备一套视频监控系统（2个独立摄像头）,能够连续存储30天以上录像内容,监控摄像头安装于箱外观察窗上,用于监视试件在做试验时可能出现的突发状况,防患危险于未然.监控摄像机观察效果清晰、全面.摄像机的照射范围:可以照射到箱内总容积的3/5,集中在箱内中间区域放置试验样品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水浸没消防灭火装置</w:t>
            </w:r>
          </w:p>
        </w:tc>
        <w:tc>
          <w:tcPr>
            <w:tcW w:w="6946" w:type="dxa"/>
            <w:shd w:val="clear" w:color="auto" w:fill="auto"/>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每层箱体配备一套水浸没消防灭火装置1套,注水深度≥0.6m,箱内配有排水系统,排水管路装有阀门,箱体能承受深≥0.6米的水压不变形、不漏水.</w:t>
            </w:r>
          </w:p>
        </w:tc>
      </w:tr>
    </w:tbl>
    <w:p>
      <w:pPr>
        <w:jc w:val="left"/>
        <w:rPr>
          <w:rFonts w:hint="eastAsia" w:asciiTheme="minorEastAsia" w:hAnsiTheme="minorEastAsia" w:eastAsiaTheme="minorEastAsia" w:cstheme="minorEastAsia"/>
          <w:sz w:val="24"/>
          <w:highlight w:val="none"/>
        </w:rPr>
      </w:pPr>
    </w:p>
    <w:tbl>
      <w:tblPr>
        <w:tblStyle w:val="10"/>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364" w:type="dxa"/>
            <w:gridSpan w:val="2"/>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技术特色设计说明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节能设计</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采用智能型自动转换膨胀伺服系统,根据负载自动调整冷媒流量+智能型电热功率数据值(%)匹配升降温(负载)自动模拟输出功率数据输出值.</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此设计比传统设计可省电30%以上.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低噪音设计</w:t>
            </w: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麦克风离地1.5米高、1米远进行温箱前面噪音测量,噪音值低于75dB.</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传统设计噪音值约78dB.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蒸发器设计</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采用斜率式蒸发器,表面采用抗腐蚀改性处理剂涂层处理.</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耐腐蚀,不潮解, 可有效防止电池非正常测试条件下产生的氢气、HF、COX、SOX、碳酸脂类等有害气体的腐蚀,可长期稳定使用.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8364" w:type="dxa"/>
            <w:gridSpan w:val="2"/>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控制系统设计说明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演算控制</w:t>
            </w: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可自动正逆双向同步输出,内含先进之斜率控制逻辑.可设定温湿度同步斜率.控制精度稳定精确. </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此设计减少试验中测试产品表面结露.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控制器</w:t>
            </w: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采用工控架构,具有非常高的可靠性、稳定性,控制器附线性自我校正功能,保证线性稳定.故可保证温度波动度≤±0.3℃.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联机功能设计</w:t>
            </w: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附RS-485/RS-232或LAN口之标准通信接口装置,可与计算机(PC)同时联机控制及管理.开放通讯协议.</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开放温度信号,各种报警、保护信号,试验箱故障/开关机状态信号等通讯协议可实时上传到上位机电池综合检测系统.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8364" w:type="dxa"/>
            <w:gridSpan w:val="2"/>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产品安全保护设计说明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超温保护设计</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采用一个独立于主控制器之外的超温保护器来进行超温保护.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防积热设计</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意外故障停机时循环风扇不停设计,防止积热损毁测试品或瞬间短路引起起火爆炸.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断电设计</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试验箱报警后,将报警信号发送给充放电设备,充放电设备接收到信号后同步断电,防止箱内设备通电造成的积热损毁或瞬间短路引起的起火爆炸.</w:t>
            </w:r>
          </w:p>
        </w:tc>
      </w:tr>
    </w:tbl>
    <w:p>
      <w:pPr>
        <w:jc w:val="left"/>
        <w:rPr>
          <w:rFonts w:hint="eastAsia" w:asciiTheme="minorEastAsia" w:hAnsiTheme="minorEastAsia" w:eastAsiaTheme="minorEastAsia" w:cstheme="minorEastAsia"/>
          <w:sz w:val="24"/>
          <w:highlight w:val="none"/>
        </w:rPr>
      </w:pPr>
    </w:p>
    <w:tbl>
      <w:tblPr>
        <w:tblStyle w:val="10"/>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364" w:type="dxa"/>
            <w:gridSpan w:val="2"/>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内箱尺寸</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不小于</w:t>
            </w:r>
            <w:r>
              <w:rPr>
                <w:rFonts w:hint="eastAsia" w:asciiTheme="minorEastAsia" w:hAnsiTheme="minorEastAsia" w:eastAsiaTheme="minorEastAsia" w:cstheme="minorEastAsia"/>
                <w:sz w:val="24"/>
                <w:highlight w:val="none"/>
              </w:rPr>
              <w:t>2500mm(W) x1200mm(H) x1500mm(D)*2层.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内箱容积</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不小于</w:t>
            </w:r>
            <w:r>
              <w:rPr>
                <w:rFonts w:hint="eastAsia" w:asciiTheme="minorEastAsia" w:hAnsiTheme="minorEastAsia" w:eastAsiaTheme="minorEastAsia" w:cstheme="minorEastAsia"/>
                <w:sz w:val="24"/>
                <w:highlight w:val="none"/>
              </w:rPr>
              <w:t>9立方（上下双层共9立方）.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外箱尺寸</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约2700mm(W) x 3100mm(H) x3200m(D)).不包含泄压口、控制器、三色指示灯等凸出部分,凸出部分可拆卸.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温度范围</w:t>
            </w:r>
          </w:p>
        </w:tc>
        <w:tc>
          <w:tcPr>
            <w:tcW w:w="6946" w:type="dxa"/>
            <w:vAlign w:val="bottom"/>
          </w:tcPr>
          <w:p>
            <w:pPr>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-40℃～+150℃.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温度波动度</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温度偏差</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温度均匀度</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升温速率</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★平均2℃/min(-40℃～+85℃带载300</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电池包)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降温时间</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★平均1℃/min (+65℃～-40℃带载300</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电池包)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恒温带载</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恒定-30℃时带载1000W发热量.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湿度范围</w:t>
            </w:r>
          </w:p>
        </w:tc>
        <w:tc>
          <w:tcPr>
            <w:tcW w:w="6946" w:type="dxa"/>
            <w:shd w:val="clear" w:color="auto" w:fill="auto"/>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20%～95%R.H.（at +15℃~ +85℃）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湿度波动度</w:t>
            </w:r>
          </w:p>
        </w:tc>
        <w:tc>
          <w:tcPr>
            <w:tcW w:w="6946" w:type="dxa"/>
            <w:shd w:val="clear" w:color="auto" w:fill="auto"/>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≤±2.5%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湿度偏差</w:t>
            </w:r>
          </w:p>
        </w:tc>
        <w:tc>
          <w:tcPr>
            <w:tcW w:w="6946" w:type="dxa"/>
            <w:shd w:val="clear" w:color="auto" w:fill="auto"/>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 R.H.（湿度＞75% R.H.）</w:t>
            </w:r>
            <w:r>
              <w:rPr>
                <w:rFonts w:hint="eastAsia" w:asciiTheme="minorEastAsia" w:hAnsiTheme="minorEastAsia" w:eastAsiaTheme="minorEastAsia" w:cstheme="minorEastAsia"/>
                <w:sz w:val="24"/>
                <w:highlight w:val="none"/>
              </w:rPr>
              <w:br w:type="textWrapping"/>
            </w:r>
            <w:r>
              <w:rPr>
                <w:rFonts w:hint="eastAsia" w:asciiTheme="minorEastAsia" w:hAnsiTheme="minorEastAsia" w:eastAsiaTheme="minorEastAsia" w:cstheme="minorEastAsia"/>
                <w:sz w:val="24"/>
                <w:highlight w:val="none"/>
              </w:rPr>
              <w:t>≤±5% R.H.（湿度≤75%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湿度均匀度</w:t>
            </w:r>
          </w:p>
        </w:tc>
        <w:tc>
          <w:tcPr>
            <w:tcW w:w="6946" w:type="dxa"/>
            <w:shd w:val="clear" w:color="auto" w:fill="auto"/>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≤5%RH(湿度＞75%RH)</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≤7%RH(湿度≤75%RH)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噪音</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冷却方式</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水冷.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控制及操作模式</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远程以太网控制及本地触摸式操作.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满足标准</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GB/T</w:t>
            </w:r>
            <w:r>
              <w:rPr>
                <w:rFonts w:hint="eastAsia" w:asciiTheme="minorEastAsia" w:hAnsiTheme="minorEastAsia" w:eastAsiaTheme="minorEastAsia" w:cstheme="minorEastAsia"/>
                <w:sz w:val="24"/>
                <w:highlight w:val="none"/>
              </w:rPr>
              <w:t xml:space="preserve"> 36276-2023《电力储能用锂离子电池》;</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GB 38031-2020 《电动汽车用动力蓄电池安全要求》;</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IEC68-2-1（GB2423.1-2008）低温试验;</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IEC68-2-28（GB2423.2-2008）高温试验;</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IEC68-2-3（GB/T2423.3-2016）恒定湿热试验;</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IEC68-2-30（GB/T2423.4-2008）交变湿热试验;</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GJB150.3A-2009   高温试验;</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GJB150.4A-2009   低温试验;</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GJB150.9A-2009   湿热试验的试验标准要求.</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GB/T5170.2-2017 温度试验设备的验收标准;</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GB/T5170.5-2016 湿热试验设备的验收标准.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364" w:type="dxa"/>
            <w:gridSpan w:val="2"/>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结构与材质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结构</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采用整体式,两机一体式结构,每个箱体温度可独立控制,且互相不受影响.每个环境箱分为上下2层独立控温;2机1体式设计,节省场地且2层可独立设定不同温度,互相不受影响.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内箱材质</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1.内箱采用SUS#304不锈钢板(T≥1.2mm),整体无缝焊接一体成型（所有缝隙均都由TIG钨级惰性气体保护电弧焊无缝焊接完成）;</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2.内箱夹层采用SUS#304足3.0mm厚不锈钢方通对内箱加固支撑,每隔20厘米加固一条,此工艺设计具有抗爆能力,以防止电池爆炸冲击力对内箱造成不同程度变形,损失小、安全性高.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外箱材质</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采用双面镀锌钢板（厚度≥1.5mm）静电双面喷塑.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保温材质</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T=100mm,内侧50mm耐高温岩棉,外侧50mm阻燃级聚氨酯发泡,发泡密度不低于52</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/m³,可以防止电池测试异常情况下起火爆炸后引起试验箱自燃.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箱    门</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对开式箱门, 箱门上下两端配有防爆链,每个防爆链底座采4个M6螺丝固定在内壁补强钢板上,防爆链条采M8的满焊不锈钢环,无活动扣,用M8的插销固定,保证电池爆炸瞬间箱门紧固关闭,防护箱体周边人员及设备安全不受到损伤.</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配置防汗线加热装置，防止外部结露结霜.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门气密材料</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双层高张力硅橡胶密封,耐温-90~280℃.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观测窗</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层附多层真空玻璃窗口2个,每台设备4个,采荧光灯保持箱内明亮（150~200LUX有效照明）,带自动除霜功能,玻璃表面的薄膜电子加热可以保证任何试验时玻璃表面无霜及凝露现象.外附一层防爆钢网,以防止电池爆炸的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样品架</w:t>
            </w:r>
          </w:p>
        </w:tc>
        <w:tc>
          <w:tcPr>
            <w:tcW w:w="6946" w:type="dxa"/>
            <w:shd w:val="clear" w:color="auto" w:fill="auto"/>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每层附川型样品架1个,表面附绝缘板,承重≥500</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底板承重</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底板补强,可达均匀承重≥1000</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引线孔</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每层箱体附外接缆线用测试孔4个（直径100 mm,左右侧各2个),每台设备8个,附孔盖及硅胶塞.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溢流孔</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箱体后部居下位置设有一溢流孔,以便于机组冷凝水排出.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报警灯</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设备上及控制室各安装紧急停止按钮,2层分别独立;配置三色报警灯2个,位于箱体门上方.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脚轮</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可调式固定脚杯及活动式脚轮6组,方便设备定位及水平调整.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设备供电</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设备供电线位置在后面,线长根据实验室现场确定.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插座</w:t>
            </w:r>
          </w:p>
        </w:tc>
        <w:tc>
          <w:tcPr>
            <w:tcW w:w="6946" w:type="dxa"/>
            <w:shd w:val="clear" w:color="auto" w:fill="auto"/>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两个箱体分别配备1个220V电源插排,两个五孔插座,方便电池测试仪器取电.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364" w:type="dxa"/>
            <w:gridSpan w:val="2"/>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加热系统（2套独立）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加热器</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加热器采用由镍镉合金电热丝防爆型电子式加热器,具有表面负荷小,控温灵敏、温度滞后小、使用寿命长等特点.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加热方式</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采用固态继电器进行无触点过零触发驱动加热器工作,实现功率的连续可调,无接触火花和噪音.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超温保护</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由气体式超温和电磁开关提供双重保护.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364" w:type="dxa"/>
            <w:gridSpan w:val="2"/>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加湿系统（2套独立）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加湿方式</w:t>
            </w:r>
          </w:p>
        </w:tc>
        <w:tc>
          <w:tcPr>
            <w:tcW w:w="6946" w:type="dxa"/>
            <w:shd w:val="clear" w:color="auto" w:fill="auto"/>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蒸汽加湿方式:采用电子并位元方式微动加湿系统;加湿迅速,省水、省电. 加湿、除湿系统完全独立.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加湿保护</w:t>
            </w:r>
          </w:p>
        </w:tc>
        <w:tc>
          <w:tcPr>
            <w:tcW w:w="6946" w:type="dxa"/>
            <w:shd w:val="clear" w:color="auto" w:fill="auto"/>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加湿均采电子式三层保护及机械式保护开关壹组.附过热、溢流双重保护装置.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防结露设计</w:t>
            </w:r>
          </w:p>
        </w:tc>
        <w:tc>
          <w:tcPr>
            <w:tcW w:w="6946" w:type="dxa"/>
            <w:shd w:val="clear" w:color="auto" w:fill="auto"/>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可设定温湿度同步斜率,避免试品结露.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加湿用水</w:t>
            </w:r>
          </w:p>
        </w:tc>
        <w:tc>
          <w:tcPr>
            <w:tcW w:w="6946" w:type="dxa"/>
            <w:shd w:val="clear" w:color="auto" w:fill="auto"/>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RO纯水装置1套,可实现自动加水(可免常加水之不便)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364" w:type="dxa"/>
            <w:gridSpan w:val="2"/>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冷冻系统（2套独立）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制冷</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采用制冷压缩机,复叠式制冷循环.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蒸发器</w:t>
            </w: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蒸发器采用斜率式蒸发器,换热效果快,耐腐蚀,不潮解,可长期稳定使用.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节流装置</w:t>
            </w: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节流装置采用智能型自动转换电子膨胀阀,可根据负载自动调整冷媒流量,发挥更快稳定及省电效能.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热交换器</w:t>
            </w: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定制高效热交换器,传热温差小,换热效率高,外形紧凑.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制冷剂</w:t>
            </w: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制冷剂采用符合国际环保要求的环保制冷剂R404A、R23.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系统工艺</w:t>
            </w: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●在系统设计中充分考虑到了对压缩机的保护措施,如压缩机吸排气压力自动保护功能,以延长压缩机的使用寿命.</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●制冷系统管道采用优质无氧铜管,充氮保护焊接,避免传统焊接方式在铜管内壁产生氧化物对制冷系统及压缩机的损害.</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●为防止压缩机上化霜后的水任意流淌,压缩机下部装有不锈钢接水盘,收集后从箱体后下方集中排放.</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●在制冷系统设计中充分考虑了机组运行时的减振措施,避免因运行振动和温度变化引起的制冷管路变形和泄漏,提高制冷系统的可靠性：</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压缩机底部安装减振弹簧和胶垫,减少压缩机振动向机组架传递.</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压缩机吸排气管道使用品牌的金属避震软管,减小振动通过制冷管路传递.</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直径10mm以下的压缩机工艺管路采用减震弯和远端固定避免发生共振.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冷却方式</w:t>
            </w: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水冷式.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364" w:type="dxa"/>
            <w:gridSpan w:val="2"/>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送风循环系统（2套独立）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循环风扇</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采多翼离心式循环风扇,加强轴心及铝合金制成耐高低温之旋转叶片,以达强制对流.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送风方式</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直吹式垂直热交换弧形循环送风方式.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trPr>
        <w:tc>
          <w:tcPr>
            <w:tcW w:w="8364" w:type="dxa"/>
            <w:gridSpan w:val="2"/>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演算控制</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采智能型微电脑PID+SSR/SCR可自动正逆双向同步输出,内含先进斜率控制逻辑控制精度稳定精确.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 制 器</w:t>
            </w:r>
          </w:p>
        </w:tc>
        <w:tc>
          <w:tcPr>
            <w:tcW w:w="6946" w:type="dxa"/>
            <w:vAlign w:val="bottom"/>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选用温湿度专用控制器GT9700S,TFT液晶彩色显示器,触摸面板式,界面友好,监测信号与输入信号可以同步显示,工控架构,具有非常高的可靠性,稳定性.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自我校正</w:t>
            </w: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控制器附线性自我校正功能,保证其线性稳定,故可达到温度波动度±0.5℃.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数据设定</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触控式人机界面对话框设定模式,操作流程简易明确,内建程序目录管理,便利各项试验名称及程序数据之建立、更改、查阅或运转执行.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程序容量</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100组程序,每个程序最大100段,每段时间最大可设置999小时.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操作模式</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具定值/程序/联结三种运转模式可符合各种温湿度测试条件之执行.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曲线显示</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设定值及实际值曲线实时显示,当温湿度时间及循环次数等数据设定完成时,可立即取得相关数据之设定曲线,运转中亦可获知实际运转曲线之绘制画面.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预约启动</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所有测试条件皆可设定预约开机运转之功能,可由年、月、日、分来设定预约之执行时间.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操作锁定</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系统运转中,可经由锁定启停之功能按键,以防止其它人员误触而造成系统关机之不便.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运转累计</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具总运转时间之累计显示,可供系统运转操作累计参考及提醒操作人员机台之保养时机.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停电复归</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具断电记忆装置及复电时机台之再启动模式</w:t>
            </w:r>
            <w:r>
              <w:rPr>
                <w:rFonts w:hint="eastAsia" w:asciiTheme="minorEastAsia" w:hAnsiTheme="minorEastAsia" w:eastAsiaTheme="minorEastAsia" w:cstheme="minorEastAsia"/>
                <w:sz w:val="24"/>
                <w:highlight w:val="none"/>
              </w:rPr>
              <w:sym w:font="Wingdings" w:char="F081"/>
            </w:r>
            <w:r>
              <w:rPr>
                <w:rFonts w:hint="eastAsia" w:asciiTheme="minorEastAsia" w:hAnsiTheme="minorEastAsia" w:eastAsiaTheme="minorEastAsia" w:cstheme="minorEastAsia"/>
                <w:sz w:val="24"/>
                <w:highlight w:val="none"/>
              </w:rPr>
              <w:t xml:space="preserve">BREAK(中断) </w:t>
            </w:r>
            <w:r>
              <w:rPr>
                <w:rFonts w:hint="eastAsia" w:asciiTheme="minorEastAsia" w:hAnsiTheme="minorEastAsia" w:eastAsiaTheme="minorEastAsia" w:cstheme="minorEastAsia"/>
                <w:sz w:val="24"/>
                <w:highlight w:val="none"/>
              </w:rPr>
              <w:sym w:font="Wingdings" w:char="F082"/>
            </w:r>
            <w:r>
              <w:rPr>
                <w:rFonts w:hint="eastAsia" w:asciiTheme="minorEastAsia" w:hAnsiTheme="minorEastAsia" w:eastAsiaTheme="minorEastAsia" w:cstheme="minorEastAsia"/>
                <w:sz w:val="24"/>
                <w:highlight w:val="none"/>
              </w:rPr>
              <w:t xml:space="preserve">COLD(冷机启动) </w:t>
            </w:r>
            <w:r>
              <w:rPr>
                <w:rFonts w:hint="eastAsia" w:asciiTheme="minorEastAsia" w:hAnsiTheme="minorEastAsia" w:eastAsiaTheme="minorEastAsia" w:cstheme="minorEastAsia"/>
                <w:sz w:val="24"/>
                <w:highlight w:val="none"/>
              </w:rPr>
              <w:sym w:font="Wingdings" w:char="F083"/>
            </w:r>
            <w:r>
              <w:rPr>
                <w:rFonts w:hint="eastAsia" w:asciiTheme="minorEastAsia" w:hAnsiTheme="minorEastAsia" w:eastAsiaTheme="minorEastAsia" w:cstheme="minorEastAsia"/>
                <w:sz w:val="24"/>
                <w:highlight w:val="none"/>
              </w:rPr>
              <w:t>HOT(热机启动)可供选择.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自动回常温</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当测试条件运转结束时,可选择设定终了温度(如25℃)以免受测对象因处于原高温或低温状态,而造成取出时之不便.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背光选择</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LCD背光灯之开启时间可依个人之工作时段配合设定,便利使用时之操作与监看,并可延长背光灯之使用年限.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故障提示</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设备顶部配有报警装置,异常状况时,显示屏上自动显示故障点及原因,并能够自动列出排除此故障的可操作的方法.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外部独立保护</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独立于主控制器之电子式超温保护装置,可设定受测对象之温度上限保护,以达多重保护之功能.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显示语言</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中文显示、英文显示,中英文可切换.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数据存储</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自动记录试验数据,绘制测试曲线,显示设备状态,报警状态等,并且能够通过USB本地下载;可以至少连续记录并存储6个月的试验数据;数据存储的格式,至少支持excel、csv、txt;数据采样频率和字段约定满足同充放电设备集成输出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可实现与充放电设备集成</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免费提供温箱通信协议用于与充放电设备集成,与目前国内主流的充放电设备均有成熟的集成经验,并承诺可免费提供控制器送到充放电设备厂家调试（与充放电测试仪间的通讯方式,支持RS-485/RS-232、以太网口、CAN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364" w:type="dxa"/>
            <w:gridSpan w:val="2"/>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安全保护装置</w:t>
            </w: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具备接地保护（接地电阻的要求＜4Ω）、过电流保护、短路保护、超温保护、欠压保护、逆相保护、制冷系统超压保护、超载保护、电机过热保护、缺水保护、控制器停电记忆保护（断电保护）等功能;</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每层配备急停开关和三色指示灯各1个; </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断电设计:试验箱报警后,将报警信号发送给充放电设备,充放电设备接收到信号后同步断电,防止箱内设备通电造成的积热损毁或瞬间短路引起的起火爆炸.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364" w:type="dxa"/>
            <w:gridSpan w:val="2"/>
            <w:shd w:val="clear" w:color="auto" w:fill="FFFFFF"/>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场地</w:t>
            </w: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地面平整,通风良好,不含易燃、易爆、腐蚀性气体和粉尘.</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附近没有强电磁辐射源.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室内环境条件</w:t>
            </w:r>
          </w:p>
          <w:p>
            <w:pPr>
              <w:jc w:val="left"/>
              <w:rPr>
                <w:rFonts w:hint="eastAsia" w:asciiTheme="minorEastAsia" w:hAnsiTheme="minorEastAsia" w:eastAsiaTheme="minorEastAsia" w:cstheme="minorEastAsia"/>
                <w:sz w:val="24"/>
                <w:highlight w:val="none"/>
              </w:rPr>
            </w:pP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 5℃～35℃.</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相对湿度: ＜85%RH.</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气压: 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冷却循环水</w:t>
            </w:r>
          </w:p>
        </w:tc>
        <w:tc>
          <w:tcPr>
            <w:tcW w:w="6946" w:type="dxa"/>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压力： 3~5Bar.</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水温： ≤30℃.</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流量： 26m³/h</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其它： 进出水管需带阀门,水压表,水温表,进水口装过滤网.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电源</w:t>
            </w:r>
          </w:p>
          <w:p>
            <w:pPr>
              <w:jc w:val="left"/>
              <w:rPr>
                <w:rFonts w:hint="eastAsia" w:asciiTheme="minorEastAsia" w:hAnsiTheme="minorEastAsia" w:eastAsiaTheme="minorEastAsia" w:cstheme="minorEastAsia"/>
                <w:sz w:val="24"/>
                <w:highlight w:val="none"/>
              </w:rPr>
            </w:pPr>
          </w:p>
          <w:p>
            <w:pPr>
              <w:jc w:val="left"/>
              <w:rPr>
                <w:rFonts w:hint="eastAsia" w:asciiTheme="minorEastAsia" w:hAnsiTheme="minorEastAsia" w:eastAsiaTheme="minorEastAsia" w:cstheme="minorEastAsia"/>
                <w:sz w:val="24"/>
                <w:highlight w:val="none"/>
              </w:rPr>
            </w:pPr>
          </w:p>
          <w:p>
            <w:pPr>
              <w:jc w:val="left"/>
              <w:rPr>
                <w:rFonts w:hint="eastAsia" w:asciiTheme="minorEastAsia" w:hAnsiTheme="minorEastAsia" w:eastAsiaTheme="minorEastAsia" w:cstheme="minorEastAsia"/>
                <w:sz w:val="24"/>
                <w:highlight w:val="none"/>
              </w:rPr>
            </w:pPr>
          </w:p>
          <w:p>
            <w:pPr>
              <w:jc w:val="left"/>
              <w:rPr>
                <w:rFonts w:hint="eastAsia" w:asciiTheme="minorEastAsia" w:hAnsiTheme="minorEastAsia" w:eastAsiaTheme="minorEastAsia" w:cstheme="minorEastAsia"/>
                <w:sz w:val="24"/>
                <w:highlight w:val="none"/>
              </w:rPr>
            </w:pPr>
          </w:p>
          <w:p>
            <w:pPr>
              <w:jc w:val="left"/>
              <w:rPr>
                <w:rFonts w:hint="eastAsia" w:asciiTheme="minorEastAsia" w:hAnsiTheme="minorEastAsia" w:eastAsiaTheme="minorEastAsia" w:cstheme="minorEastAsia"/>
                <w:sz w:val="24"/>
                <w:highlight w:val="none"/>
              </w:rPr>
            </w:pPr>
          </w:p>
        </w:tc>
        <w:tc>
          <w:tcPr>
            <w:tcW w:w="6946" w:type="dxa"/>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AC 380V 三相五线68KW. </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电压允许波动范围: AC（1±10%）380V  </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频率允许波动范围:（1±1%）50Hz</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保护地线接地电阻小于4Ω.</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要求用户在安装现场为设备配置单相 150A的空气或动力开关,并且此开关必须是独立专门供本设备使用.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进水自来水</w:t>
            </w:r>
          </w:p>
        </w:tc>
        <w:tc>
          <w:tcPr>
            <w:tcW w:w="6946" w:type="dxa"/>
            <w:shd w:val="clear" w:color="auto" w:fill="auto"/>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流量200</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/Hr,压力0.1～0.25MPa.</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自来水符合GB5749-1985 生活用水卫生标准.</w:t>
            </w:r>
          </w:p>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（经由设备配备的多级过滤反渗透纯水器过滤后供设备湿度用水）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消防水源</w:t>
            </w:r>
          </w:p>
        </w:tc>
        <w:tc>
          <w:tcPr>
            <w:tcW w:w="6946" w:type="dxa"/>
            <w:shd w:val="clear" w:color="auto" w:fill="auto"/>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自来水或消防水,管径DN50,压力4~6Bar.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排水口</w:t>
            </w:r>
          </w:p>
        </w:tc>
        <w:tc>
          <w:tcPr>
            <w:tcW w:w="6946" w:type="dxa"/>
            <w:shd w:val="clear" w:color="auto" w:fill="auto"/>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设备附近备有排水地漏,直径100mm以上.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364" w:type="dxa"/>
            <w:gridSpan w:val="2"/>
            <w:shd w:val="clear" w:color="auto" w:fill="FFFFFF"/>
            <w:vAlign w:val="center"/>
          </w:tcPr>
          <w:p>
            <w:pPr>
              <w:spacing w:line="360" w:lineRule="auto"/>
              <w:ind w:firstLine="48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15立方温箱技术指标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内箱尺寸</w:t>
            </w:r>
          </w:p>
        </w:tc>
        <w:tc>
          <w:tcPr>
            <w:tcW w:w="6946" w:type="dxa"/>
            <w:vAlign w:val="bottom"/>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不小于</w:t>
            </w:r>
            <w:r>
              <w:rPr>
                <w:rFonts w:hint="eastAsia" w:asciiTheme="minorEastAsia" w:hAnsiTheme="minorEastAsia" w:eastAsiaTheme="minorEastAsia" w:cstheme="minorEastAsia"/>
                <w:sz w:val="24"/>
                <w:highlight w:val="none"/>
              </w:rPr>
              <w:t>3000mm(W) x1250mm(H) x2000mm(D)*2层.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内箱容积</w:t>
            </w:r>
          </w:p>
        </w:tc>
        <w:tc>
          <w:tcPr>
            <w:tcW w:w="6946" w:type="dxa"/>
            <w:vAlign w:val="bottom"/>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不小于</w:t>
            </w:r>
            <w:r>
              <w:rPr>
                <w:rFonts w:hint="eastAsia" w:asciiTheme="minorEastAsia" w:hAnsiTheme="minorEastAsia" w:eastAsiaTheme="minorEastAsia" w:cstheme="minorEastAsia"/>
                <w:sz w:val="24"/>
                <w:highlight w:val="none"/>
              </w:rPr>
              <w:t>15立方（上下双层共15立方）.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外箱尺寸</w:t>
            </w:r>
          </w:p>
        </w:tc>
        <w:tc>
          <w:tcPr>
            <w:tcW w:w="6946" w:type="dxa"/>
            <w:vAlign w:val="bottom"/>
          </w:tcPr>
          <w:p>
            <w:pPr>
              <w:spacing w:line="360" w:lineRule="auto"/>
              <w:ind w:left="210" w:left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约3300mm(W) x 3300mm(H) x4500m(D)).不包含泄压口、控制器、三色指示灯等凸出部分,凸出部分可拆卸.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温度范围</w:t>
            </w:r>
          </w:p>
        </w:tc>
        <w:tc>
          <w:tcPr>
            <w:tcW w:w="6946"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-40℃～+150℃.</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标准要求</w:t>
            </w:r>
            <w:r>
              <w:rPr>
                <w:rFonts w:hint="eastAsia" w:asciiTheme="minorEastAsia" w:hAnsiTheme="minorEastAsia" w:eastAsiaTheme="minorEastAsia" w:cstheme="minorEastAsia"/>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温度波动度</w:t>
            </w:r>
          </w:p>
        </w:tc>
        <w:tc>
          <w:tcPr>
            <w:tcW w:w="6946"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温度偏差</w:t>
            </w:r>
          </w:p>
        </w:tc>
        <w:tc>
          <w:tcPr>
            <w:tcW w:w="6946"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bottom"/>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温度均匀度</w:t>
            </w:r>
          </w:p>
        </w:tc>
        <w:tc>
          <w:tcPr>
            <w:tcW w:w="6946"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升温速率</w:t>
            </w:r>
          </w:p>
        </w:tc>
        <w:tc>
          <w:tcPr>
            <w:tcW w:w="6946" w:type="dxa"/>
            <w:vAlign w:val="center"/>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平均2℃/min(-40℃～+85℃带载500</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电池包).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降温时间</w:t>
            </w:r>
          </w:p>
        </w:tc>
        <w:tc>
          <w:tcPr>
            <w:tcW w:w="6946" w:type="dxa"/>
            <w:vAlign w:val="center"/>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平均1℃/min (+65℃～-40℃带载500</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电池包).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tabs>
                <w:tab w:val="left" w:pos="5940"/>
              </w:tabs>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恒温带载</w:t>
            </w:r>
          </w:p>
        </w:tc>
        <w:tc>
          <w:tcPr>
            <w:tcW w:w="6946"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★恒定-30℃时带载1000W发热量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湿度范围</w:t>
            </w:r>
          </w:p>
        </w:tc>
        <w:tc>
          <w:tcPr>
            <w:tcW w:w="6946" w:type="dxa"/>
            <w:shd w:val="clear" w:color="auto" w:fill="auto"/>
            <w:vAlign w:val="center"/>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20%～95%R.H.（at +15℃~ +85℃）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湿度波动度</w:t>
            </w:r>
          </w:p>
        </w:tc>
        <w:tc>
          <w:tcPr>
            <w:tcW w:w="6946" w:type="dxa"/>
            <w:shd w:val="clear" w:color="auto" w:fill="auto"/>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≤±2.5%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湿度偏差</w:t>
            </w:r>
          </w:p>
        </w:tc>
        <w:tc>
          <w:tcPr>
            <w:tcW w:w="6946" w:type="dxa"/>
            <w:shd w:val="clear" w:color="auto" w:fill="auto"/>
            <w:vAlign w:val="bottom"/>
          </w:tcPr>
          <w:p>
            <w:pPr>
              <w:spacing w:line="360" w:lineRule="auto"/>
              <w:ind w:left="210" w:leftChars="100"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 R.H.（湿度＞75% R.H.）</w:t>
            </w:r>
            <w:r>
              <w:rPr>
                <w:rFonts w:hint="eastAsia" w:asciiTheme="minorEastAsia" w:hAnsiTheme="minorEastAsia" w:eastAsiaTheme="minorEastAsia" w:cstheme="minorEastAsia"/>
                <w:sz w:val="24"/>
                <w:highlight w:val="none"/>
              </w:rPr>
              <w:br w:type="textWrapping"/>
            </w:r>
            <w:r>
              <w:rPr>
                <w:rFonts w:hint="eastAsia" w:asciiTheme="minorEastAsia" w:hAnsiTheme="minorEastAsia" w:eastAsiaTheme="minorEastAsia" w:cstheme="minorEastAsia"/>
                <w:sz w:val="24"/>
                <w:highlight w:val="none"/>
              </w:rPr>
              <w:t>≤±5% R.H.（湿度≤75%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湿度均匀度</w:t>
            </w:r>
          </w:p>
        </w:tc>
        <w:tc>
          <w:tcPr>
            <w:tcW w:w="6946" w:type="dxa"/>
            <w:shd w:val="clear" w:color="auto" w:fill="auto"/>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≤5%RH(湿度＞75%RH)</w:t>
            </w:r>
          </w:p>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≤7%RH(湿度≤75%RH)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tabs>
                <w:tab w:val="left" w:pos="5940"/>
              </w:tabs>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噪音</w:t>
            </w:r>
          </w:p>
        </w:tc>
        <w:tc>
          <w:tcPr>
            <w:tcW w:w="6946" w:type="dxa"/>
            <w:vAlign w:val="bottom"/>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冷却方式</w:t>
            </w:r>
          </w:p>
        </w:tc>
        <w:tc>
          <w:tcPr>
            <w:tcW w:w="6946" w:type="dxa"/>
            <w:vAlign w:val="center"/>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水冷.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控制及操作模式</w:t>
            </w:r>
          </w:p>
        </w:tc>
        <w:tc>
          <w:tcPr>
            <w:tcW w:w="6946" w:type="dxa"/>
            <w:vAlign w:val="center"/>
          </w:tcPr>
          <w:p>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远程以太网控制及本地触摸式操作.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满足标准</w:t>
            </w:r>
          </w:p>
        </w:tc>
        <w:tc>
          <w:tcPr>
            <w:tcW w:w="6946" w:type="dxa"/>
            <w:vAlign w:val="bottom"/>
          </w:tcPr>
          <w:p>
            <w:pPr>
              <w:widowControl/>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GB/T</w:t>
            </w:r>
            <w:r>
              <w:rPr>
                <w:rFonts w:hint="eastAsia" w:asciiTheme="minorEastAsia" w:hAnsiTheme="minorEastAsia" w:eastAsiaTheme="minorEastAsia" w:cstheme="minorEastAsia"/>
                <w:sz w:val="24"/>
                <w:highlight w:val="none"/>
              </w:rPr>
              <w:t xml:space="preserve"> 36276-2023《电力储能用锂离子电池》;</w:t>
            </w:r>
          </w:p>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GB 38031-2020 《电动汽车用动力蓄电池安全要求》;</w:t>
            </w:r>
          </w:p>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IEC68-2-1（GB2423.1-2008）低温试验;</w:t>
            </w:r>
          </w:p>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IEC68-2-28（GB2423.2-2008）高温试验;</w:t>
            </w:r>
          </w:p>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IEC68-2-3（GB/T2423.3-2016）恒定湿热试验;</w:t>
            </w:r>
          </w:p>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IEC68-2-30（GB/T2423.4-2008）交变湿热试验;</w:t>
            </w:r>
          </w:p>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GJB150.3A-2009   高温试验;</w:t>
            </w:r>
          </w:p>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GJB150.4A-2009   低温试验;</w:t>
            </w:r>
          </w:p>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GJB150.9A-2009   湿热试验的试验标准要求.</w:t>
            </w:r>
          </w:p>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p>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GB/T5170.2-2017 温度试验设备的验收标准;</w:t>
            </w:r>
          </w:p>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GB/T5170.5-2016 湿热试验设备的验收标准.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364" w:type="dxa"/>
            <w:gridSpan w:val="2"/>
            <w:shd w:val="clear" w:color="auto" w:fill="FFFFFF"/>
            <w:vAlign w:val="center"/>
          </w:tcPr>
          <w:p>
            <w:pPr>
              <w:spacing w:line="360" w:lineRule="auto"/>
              <w:ind w:right="964"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结构与材质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箱体结构</w:t>
            </w:r>
          </w:p>
        </w:tc>
        <w:tc>
          <w:tcPr>
            <w:tcW w:w="6946" w:type="dxa"/>
            <w:shd w:val="clear" w:color="auto" w:fill="auto"/>
            <w:vAlign w:val="center"/>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箱体结构采用组合式保温库板组成,现场组装,坚固力学结构设计,在拼接处做肋板和角铁链接补强,可保证内箱体的强度和刚性,保证箱体在高温、低温、湿热等严苛试验条件下长期使用不发生变形.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外壁材料</w:t>
            </w:r>
          </w:p>
        </w:tc>
        <w:tc>
          <w:tcPr>
            <w:tcW w:w="6946" w:type="dxa"/>
            <w:shd w:val="clear" w:color="auto" w:fill="auto"/>
            <w:vAlign w:val="bottom"/>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冷轧钢板（厚度≥1.0mm）静电双面喷塑,颜色为灰白色.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保温材质</w:t>
            </w:r>
          </w:p>
        </w:tc>
        <w:tc>
          <w:tcPr>
            <w:tcW w:w="6946" w:type="dxa"/>
            <w:shd w:val="clear" w:color="auto" w:fill="auto"/>
            <w:vAlign w:val="bottom"/>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保温厚度≥150mm,内侧50mm耐高温岩棉,外侧100mm耐火级高强度硬质聚氨酯发泡,发泡密度不低于52</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内箱材质</w:t>
            </w:r>
          </w:p>
        </w:tc>
        <w:tc>
          <w:tcPr>
            <w:tcW w:w="6946" w:type="dxa"/>
            <w:shd w:val="clear" w:color="auto" w:fill="auto"/>
            <w:vAlign w:val="center"/>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采用SUS#304不锈钢板（厚度≥1.2mm）,防火、抗腐蚀，耐摩性能优异,现场组装后满焊一体成型,以防止电池爆炸的冲击力造成的箱体破坏.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样品架</w:t>
            </w:r>
          </w:p>
        </w:tc>
        <w:tc>
          <w:tcPr>
            <w:tcW w:w="6946" w:type="dxa"/>
            <w:shd w:val="clear" w:color="auto" w:fill="auto"/>
            <w:vAlign w:val="bottom"/>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每层附川型样品架1个,表面附绝缘板,承重≥1000</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底板承重</w:t>
            </w:r>
          </w:p>
        </w:tc>
        <w:tc>
          <w:tcPr>
            <w:tcW w:w="6946" w:type="dxa"/>
            <w:shd w:val="clear" w:color="auto" w:fill="auto"/>
            <w:vAlign w:val="bottom"/>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底板补强,可达均匀承重≥2000</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箱门</w:t>
            </w:r>
          </w:p>
        </w:tc>
        <w:tc>
          <w:tcPr>
            <w:tcW w:w="6946" w:type="dxa"/>
            <w:shd w:val="clear" w:color="auto" w:fill="auto"/>
            <w:vAlign w:val="bottom"/>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两个箱体分别配备独立的箱体门,材料同箱体,防爆,带连锁装置及安全机构,箱体门尺寸为150cm+150cm(W) x125cm(H),采用双门开启式,配置机械式安全门锁,加装防爆链,防止测试样品爆炸弹开箱体门.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门气密材料</w:t>
            </w:r>
          </w:p>
        </w:tc>
        <w:tc>
          <w:tcPr>
            <w:tcW w:w="6946" w:type="dxa"/>
            <w:shd w:val="clear" w:color="auto" w:fill="auto"/>
            <w:vAlign w:val="bottom"/>
          </w:tcPr>
          <w:p>
            <w:pPr>
              <w:spacing w:line="360" w:lineRule="auto"/>
              <w:ind w:left="120" w:leftChars="57" w:firstLine="120" w:firstLineChars="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双层高张力硅橡胶密封,耐温-90~280℃.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观测窗</w:t>
            </w:r>
          </w:p>
        </w:tc>
        <w:tc>
          <w:tcPr>
            <w:tcW w:w="6946" w:type="dxa"/>
            <w:shd w:val="clear" w:color="auto" w:fill="auto"/>
            <w:vAlign w:val="bottom"/>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两个箱体分别配备独立的观测窗,每扇门上1个,每箱体2个,具备防爆防霜防雾功能,尺寸≥400mm（宽）×500mm（高）带自动除霜功能,玻璃表面的薄膜电子加热可以保证任何试验时玻璃表面无霜及凝露现象.外附一层防爆膜,以防止电池爆炸的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引线孔</w:t>
            </w:r>
          </w:p>
        </w:tc>
        <w:tc>
          <w:tcPr>
            <w:tcW w:w="6946" w:type="dxa"/>
            <w:shd w:val="clear" w:color="auto" w:fill="auto"/>
            <w:vAlign w:val="bottom"/>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每层箱体附外接缆线用测试孔4个（直径100 mm,左右侧各2个),每台设备8个,附孔盖及硅胶塞.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压力平衡</w:t>
            </w:r>
          </w:p>
        </w:tc>
        <w:tc>
          <w:tcPr>
            <w:tcW w:w="6946" w:type="dxa"/>
            <w:shd w:val="clear" w:color="auto" w:fill="auto"/>
            <w:vAlign w:val="bottom"/>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两个分别配备压力自动平衡装置2套.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室内照明</w:t>
            </w:r>
          </w:p>
        </w:tc>
        <w:tc>
          <w:tcPr>
            <w:tcW w:w="6946" w:type="dxa"/>
            <w:shd w:val="clear" w:color="auto" w:fill="auto"/>
            <w:vAlign w:val="bottom"/>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两个箱体分别配备照明灯4个,150~200LUX有效照明,并进行防爆保护处理.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报警灯</w:t>
            </w:r>
          </w:p>
        </w:tc>
        <w:tc>
          <w:tcPr>
            <w:tcW w:w="6946" w:type="dxa"/>
            <w:shd w:val="clear" w:color="auto" w:fill="auto"/>
            <w:vAlign w:val="bottom"/>
          </w:tcPr>
          <w:p>
            <w:pPr>
              <w:tabs>
                <w:tab w:val="left" w:pos="240"/>
                <w:tab w:val="left" w:pos="600"/>
                <w:tab w:val="left" w:pos="840"/>
              </w:tabs>
              <w:spacing w:line="360" w:lineRule="auto"/>
              <w:ind w:left="210" w:left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设备上及控制室各安装紧急停止按钮,2层分别独立;配置三色报警灯2个,位于箱体门上方.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插座</w:t>
            </w:r>
          </w:p>
        </w:tc>
        <w:tc>
          <w:tcPr>
            <w:tcW w:w="6946" w:type="dxa"/>
            <w:shd w:val="clear" w:color="auto" w:fill="auto"/>
            <w:vAlign w:val="bottom"/>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两个箱体分别配备1个220V电源插排,两个五孔插座,方便电池测试仪器取电.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364" w:type="dxa"/>
            <w:gridSpan w:val="2"/>
            <w:shd w:val="clear" w:color="auto" w:fill="FFFFFF"/>
            <w:vAlign w:val="center"/>
          </w:tcPr>
          <w:p>
            <w:pPr>
              <w:spacing w:line="360" w:lineRule="auto"/>
              <w:ind w:right="964"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加热系统（2套独立）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加热器</w:t>
            </w:r>
          </w:p>
        </w:tc>
        <w:tc>
          <w:tcPr>
            <w:tcW w:w="6946" w:type="dxa"/>
            <w:vAlign w:val="bottom"/>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加热器采用由镍镉合金电热丝防爆型电子式加热器,具有表面负荷小,控温灵敏、温度滞后小、使用寿命长等特点.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加热方式</w:t>
            </w:r>
          </w:p>
        </w:tc>
        <w:tc>
          <w:tcPr>
            <w:tcW w:w="6946" w:type="dxa"/>
            <w:vAlign w:val="bottom"/>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采用固态继电器进行无触点过零触发驱动加热器工作,实现功率的连续可调,无接触火花和噪音.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超温保护</w:t>
            </w:r>
          </w:p>
        </w:tc>
        <w:tc>
          <w:tcPr>
            <w:tcW w:w="6946" w:type="dxa"/>
            <w:vAlign w:val="bottom"/>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由气体式超温和电磁开关提供双重保护.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364" w:type="dxa"/>
            <w:gridSpan w:val="2"/>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加湿系统（2套独立）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加湿方式</w:t>
            </w:r>
          </w:p>
        </w:tc>
        <w:tc>
          <w:tcPr>
            <w:tcW w:w="6946" w:type="dxa"/>
            <w:shd w:val="clear" w:color="auto" w:fill="auto"/>
            <w:vAlign w:val="bottom"/>
          </w:tcPr>
          <w:p>
            <w:pPr>
              <w:spacing w:line="360" w:lineRule="auto"/>
              <w:ind w:left="210" w:left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蒸汽加湿方式:采用电子并位元方式微动加湿系统;加湿迅速,省水、省电. 加湿、除湿系统完全独立.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加湿保护</w:t>
            </w:r>
          </w:p>
        </w:tc>
        <w:tc>
          <w:tcPr>
            <w:tcW w:w="6946" w:type="dxa"/>
            <w:shd w:val="clear" w:color="auto" w:fill="auto"/>
            <w:vAlign w:val="bottom"/>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加湿均采电子式三层保护及机械式保护开关壹组.附过热、溢流双重保护装置.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防结露设计</w:t>
            </w:r>
          </w:p>
        </w:tc>
        <w:tc>
          <w:tcPr>
            <w:tcW w:w="6946" w:type="dxa"/>
            <w:shd w:val="clear" w:color="auto" w:fill="auto"/>
            <w:vAlign w:val="center"/>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可设定温湿度同步斜率,避免试品结露.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加湿用水</w:t>
            </w:r>
          </w:p>
        </w:tc>
        <w:tc>
          <w:tcPr>
            <w:tcW w:w="6946" w:type="dxa"/>
            <w:shd w:val="clear" w:color="auto" w:fill="auto"/>
            <w:vAlign w:val="bottom"/>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RO纯水装置1套,可实现自动加水(可免常加水之不便)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364" w:type="dxa"/>
            <w:gridSpan w:val="2"/>
            <w:shd w:val="clear" w:color="auto" w:fill="FFFFFF"/>
            <w:vAlign w:val="center"/>
          </w:tcPr>
          <w:p>
            <w:pPr>
              <w:spacing w:line="360" w:lineRule="auto"/>
              <w:ind w:right="964"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冷冻系统（2套独立）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制冷</w:t>
            </w:r>
          </w:p>
        </w:tc>
        <w:tc>
          <w:tcPr>
            <w:tcW w:w="6946" w:type="dxa"/>
            <w:vAlign w:val="bottom"/>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采用制冷压缩机,复叠式制冷循环.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蒸发器</w:t>
            </w:r>
          </w:p>
        </w:tc>
        <w:tc>
          <w:tcPr>
            <w:tcW w:w="6946" w:type="dxa"/>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蒸发器采用斜率式蒸发器,换热效果快,耐腐蚀,不潮解,可长期稳定使用.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节流装置</w:t>
            </w:r>
          </w:p>
        </w:tc>
        <w:tc>
          <w:tcPr>
            <w:tcW w:w="6946" w:type="dxa"/>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节流装置采用智能型自动转换电子膨胀阀,可根据负载自动调整冷媒流量,发挥更快稳定及省电效能.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热交换器</w:t>
            </w:r>
          </w:p>
        </w:tc>
        <w:tc>
          <w:tcPr>
            <w:tcW w:w="6946" w:type="dxa"/>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定制高效热交换器,传热温差小,换热效率高,外形紧凑.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制冷剂</w:t>
            </w:r>
          </w:p>
        </w:tc>
        <w:tc>
          <w:tcPr>
            <w:tcW w:w="6946" w:type="dxa"/>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制冷剂采用符合国际环保要求的环保制冷剂R404A、R23.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系统工艺</w:t>
            </w:r>
          </w:p>
        </w:tc>
        <w:tc>
          <w:tcPr>
            <w:tcW w:w="6946" w:type="dxa"/>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●在系统设计中充分考虑到了对压缩机的保护措施,如压缩机吸排气压力自动保护功能,以延长压缩机的使用寿命.</w:t>
            </w:r>
          </w:p>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●制冷系统管道采用优质无氧铜管,充氮保护焊接,避免传统焊接方式在铜管内壁产生氧化物对制冷系统及压缩机的损害.</w:t>
            </w:r>
          </w:p>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●为防止压缩机上化霜后的水任意流淌,压缩机下部装有不锈钢接水盘,收集后从箱体后下方集中排放.</w:t>
            </w:r>
          </w:p>
          <w:p>
            <w:pPr>
              <w:spacing w:line="360" w:lineRule="auto"/>
              <w:ind w:left="359" w:leftChars="114" w:hanging="120" w:hangingChars="5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●在制冷系统设计中充分考虑了机组运行时的减振措施,避免因运行振动和温度变化引起的制冷管路变形和泄漏,提高制冷系统的可靠性：</w:t>
            </w:r>
          </w:p>
          <w:p>
            <w:pPr>
              <w:spacing w:line="360" w:lineRule="auto"/>
              <w:ind w:firstLine="360" w:firstLineChars="15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压缩机底部安装减振弹簧和胶垫,减少压缩机振动向机组架传递.</w:t>
            </w:r>
          </w:p>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压缩机吸排气管道使用品牌的金属避震软管,减小振动通过制冷管路传递.</w:t>
            </w:r>
          </w:p>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直径10mm以下的压缩机工艺管路采用减震弯和远端固定避免发生共振.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冷却方式</w:t>
            </w:r>
          </w:p>
        </w:tc>
        <w:tc>
          <w:tcPr>
            <w:tcW w:w="6946" w:type="dxa"/>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水冷式.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364" w:type="dxa"/>
            <w:gridSpan w:val="2"/>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送风循环系统（2套独立）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循环风扇</w:t>
            </w:r>
          </w:p>
        </w:tc>
        <w:tc>
          <w:tcPr>
            <w:tcW w:w="6946" w:type="dxa"/>
            <w:vAlign w:val="bottom"/>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采多翼离心式循环风扇,加强轴心及铝合金制成耐高低温之旋转叶片,以达强制对流.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送风方式</w:t>
            </w:r>
          </w:p>
        </w:tc>
        <w:tc>
          <w:tcPr>
            <w:tcW w:w="6946" w:type="dxa"/>
            <w:vAlign w:val="bottom"/>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直吹式垂直热交换弧形循环送风方式.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8364" w:type="dxa"/>
            <w:gridSpan w:val="2"/>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控制系统（2套独立）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演算控制</w:t>
            </w:r>
          </w:p>
        </w:tc>
        <w:tc>
          <w:tcPr>
            <w:tcW w:w="6946" w:type="dxa"/>
            <w:vAlign w:val="bottom"/>
          </w:tcPr>
          <w:p>
            <w:pPr>
              <w:spacing w:line="360" w:lineRule="auto"/>
              <w:ind w:left="199" w:left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采智能型微电脑PID+SSR/SCR可自动正逆双向同步输出,内含先进斜率控制逻辑控制精度稳定精确.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 制 器</w:t>
            </w:r>
          </w:p>
        </w:tc>
        <w:tc>
          <w:tcPr>
            <w:tcW w:w="6946" w:type="dxa"/>
            <w:vAlign w:val="bottom"/>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选用温湿度专用控制器GT9700S,TFT液晶彩色显示器,触摸面板式,界面友好,监测信号与输入信号可以同步显示,工控架构,具有非常高的可靠性,稳定性.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自我校正</w:t>
            </w:r>
          </w:p>
        </w:tc>
        <w:tc>
          <w:tcPr>
            <w:tcW w:w="6946" w:type="dxa"/>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控制器附线性自我校正功能,保证其线性稳定,故可达到温度波动度±0.5℃.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数据设定</w:t>
            </w:r>
          </w:p>
        </w:tc>
        <w:tc>
          <w:tcPr>
            <w:tcW w:w="6946"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触控式人机界面对话框设定模式,操作流程简易明确,内建程序目录管理,便利各项试验名称及程序数据之建立、更改、查阅或运转执行.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程序容量</w:t>
            </w:r>
          </w:p>
        </w:tc>
        <w:tc>
          <w:tcPr>
            <w:tcW w:w="6946" w:type="dxa"/>
            <w:vAlign w:val="center"/>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100组程序,每个程序最大100段,每段时间最大可设置999小时.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操作模式</w:t>
            </w:r>
          </w:p>
        </w:tc>
        <w:tc>
          <w:tcPr>
            <w:tcW w:w="6946" w:type="dxa"/>
            <w:vAlign w:val="center"/>
          </w:tcPr>
          <w:p>
            <w:pPr>
              <w:spacing w:line="360" w:lineRule="auto"/>
              <w:ind w:firstLine="228" w:firstLineChars="95"/>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具定值/程序/联结三种运转模式可符合各种温湿度测试条件之执行.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曲线显示</w:t>
            </w:r>
          </w:p>
        </w:tc>
        <w:tc>
          <w:tcPr>
            <w:tcW w:w="6946"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设定值及实际值曲线实时显示,当温湿度时间及循环次数等数据设定完成时,可立即取得相关数据之设定曲线,运转中亦可获知实际运转曲线之绘制画面.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预约启动</w:t>
            </w:r>
          </w:p>
        </w:tc>
        <w:tc>
          <w:tcPr>
            <w:tcW w:w="6946"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所有测试条件皆可设定预约开机运转之功能,可由年、月、日、分来设定预约之执行时间.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操作锁定</w:t>
            </w:r>
          </w:p>
        </w:tc>
        <w:tc>
          <w:tcPr>
            <w:tcW w:w="6946"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系统运转中,可经由锁定启停之功能按键,以防止其它人员误触而造成系统关机之不便.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运转累计</w:t>
            </w:r>
          </w:p>
        </w:tc>
        <w:tc>
          <w:tcPr>
            <w:tcW w:w="6946"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具总运转时间之累计显示,可供系统运转操作累计参考及提醒操作人员机台之保养时机.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停电复归</w:t>
            </w:r>
          </w:p>
        </w:tc>
        <w:tc>
          <w:tcPr>
            <w:tcW w:w="6946"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具断电记忆装置及复电时机台之再启动模式</w:t>
            </w:r>
            <w:r>
              <w:rPr>
                <w:rFonts w:hint="eastAsia" w:asciiTheme="minorEastAsia" w:hAnsiTheme="minorEastAsia" w:eastAsiaTheme="minorEastAsia" w:cstheme="minorEastAsia"/>
                <w:sz w:val="24"/>
                <w:highlight w:val="none"/>
              </w:rPr>
              <w:sym w:font="Wingdings" w:char="F081"/>
            </w:r>
            <w:r>
              <w:rPr>
                <w:rFonts w:hint="eastAsia" w:asciiTheme="minorEastAsia" w:hAnsiTheme="minorEastAsia" w:eastAsiaTheme="minorEastAsia" w:cstheme="minorEastAsia"/>
                <w:sz w:val="24"/>
                <w:highlight w:val="none"/>
              </w:rPr>
              <w:t xml:space="preserve">BREAK(中断) </w:t>
            </w:r>
            <w:r>
              <w:rPr>
                <w:rFonts w:hint="eastAsia" w:asciiTheme="minorEastAsia" w:hAnsiTheme="minorEastAsia" w:eastAsiaTheme="minorEastAsia" w:cstheme="minorEastAsia"/>
                <w:sz w:val="24"/>
                <w:highlight w:val="none"/>
              </w:rPr>
              <w:sym w:font="Wingdings" w:char="F082"/>
            </w:r>
            <w:r>
              <w:rPr>
                <w:rFonts w:hint="eastAsia" w:asciiTheme="minorEastAsia" w:hAnsiTheme="minorEastAsia" w:eastAsiaTheme="minorEastAsia" w:cstheme="minorEastAsia"/>
                <w:sz w:val="24"/>
                <w:highlight w:val="none"/>
              </w:rPr>
              <w:t xml:space="preserve">COLD(冷机启动) </w:t>
            </w:r>
            <w:r>
              <w:rPr>
                <w:rFonts w:hint="eastAsia" w:asciiTheme="minorEastAsia" w:hAnsiTheme="minorEastAsia" w:eastAsiaTheme="minorEastAsia" w:cstheme="minorEastAsia"/>
                <w:sz w:val="24"/>
                <w:highlight w:val="none"/>
              </w:rPr>
              <w:sym w:font="Wingdings" w:char="F083"/>
            </w:r>
            <w:r>
              <w:rPr>
                <w:rFonts w:hint="eastAsia" w:asciiTheme="minorEastAsia" w:hAnsiTheme="minorEastAsia" w:eastAsiaTheme="minorEastAsia" w:cstheme="minorEastAsia"/>
                <w:sz w:val="24"/>
                <w:highlight w:val="none"/>
              </w:rPr>
              <w:t>HOT(热机启动)可供选择.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自动回常温</w:t>
            </w:r>
          </w:p>
        </w:tc>
        <w:tc>
          <w:tcPr>
            <w:tcW w:w="6946"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当测试条件运转结束时,可选择设定终了温度(如25℃)以免受测对象因处于原高温或低温状态,而造成取出时之不便.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背光选择</w:t>
            </w:r>
          </w:p>
        </w:tc>
        <w:tc>
          <w:tcPr>
            <w:tcW w:w="6946"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LCD背光灯之开启时间可依个人之工作时段配合设定,便利使用时之操作与监看,并可延长背光灯之使用年限.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故障提示</w:t>
            </w:r>
          </w:p>
        </w:tc>
        <w:tc>
          <w:tcPr>
            <w:tcW w:w="6946"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设备顶部配有报警装置,异常状况时,显示屏上自动显示故障点及原因,并能够自动列出排除此故障的可操作的方法.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外部独立保护</w:t>
            </w:r>
          </w:p>
        </w:tc>
        <w:tc>
          <w:tcPr>
            <w:tcW w:w="6946" w:type="dxa"/>
            <w:vAlign w:val="center"/>
          </w:tcPr>
          <w:p>
            <w:pPr>
              <w:spacing w:line="360" w:lineRule="auto"/>
              <w:ind w:left="239" w:leftChars="11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独立于主控制器之电子式超温保护装置,可设定受测对象之温度上限保护,以达多重保护之功能.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tabs>
                <w:tab w:val="left" w:pos="4620"/>
              </w:tabs>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显示语言</w:t>
            </w:r>
          </w:p>
        </w:tc>
        <w:tc>
          <w:tcPr>
            <w:tcW w:w="6946" w:type="dxa"/>
            <w:vAlign w:val="center"/>
          </w:tcPr>
          <w:p>
            <w:pPr>
              <w:tabs>
                <w:tab w:val="left" w:pos="4620"/>
              </w:tabs>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中文显示、英文显示,中英文可切换.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tabs>
                <w:tab w:val="left" w:pos="4620"/>
              </w:tabs>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数据存储</w:t>
            </w:r>
          </w:p>
        </w:tc>
        <w:tc>
          <w:tcPr>
            <w:tcW w:w="6946" w:type="dxa"/>
            <w:vAlign w:val="center"/>
          </w:tcPr>
          <w:p>
            <w:pPr>
              <w:tabs>
                <w:tab w:val="left" w:pos="4620"/>
              </w:tabs>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自动记录试验数据,绘制测试曲线,显示设备状态,报警状态等,并且能够通过USB本地下载;可以至少连续记录并存储6个月的试验数据;数据存储的格式,至少支持excel、csv、txt;数据采样频率和字段约定满足同充放电设备集成输出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tabs>
                <w:tab w:val="left" w:pos="4620"/>
              </w:tabs>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可实现与充放电设备集成</w:t>
            </w:r>
          </w:p>
        </w:tc>
        <w:tc>
          <w:tcPr>
            <w:tcW w:w="6946" w:type="dxa"/>
            <w:vAlign w:val="center"/>
          </w:tcPr>
          <w:p>
            <w:pPr>
              <w:tabs>
                <w:tab w:val="left" w:pos="4620"/>
              </w:tabs>
              <w:spacing w:line="360" w:lineRule="auto"/>
              <w:ind w:left="239" w:leftChars="114"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免费提供温箱通信协议用于与充放电设备集成,与目前国内主流的充放电设备均有成熟的集成经验,并承诺可免费提供控制器送到充放电设备厂家调试（与充放电测试仪间的通讯方式,支持RS-485/RS-232、以太网口、CAN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364" w:type="dxa"/>
            <w:gridSpan w:val="2"/>
            <w:shd w:val="clear" w:color="auto" w:fill="FFFFFF"/>
            <w:vAlign w:val="center"/>
          </w:tcPr>
          <w:p>
            <w:pPr>
              <w:spacing w:line="360" w:lineRule="auto"/>
              <w:ind w:firstLine="42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安全保护装置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安全保护装置</w:t>
            </w:r>
          </w:p>
        </w:tc>
        <w:tc>
          <w:tcPr>
            <w:tcW w:w="6946" w:type="dxa"/>
          </w:tcPr>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具备接地保护（接地电阻的要求＜4Ω）、过电流保护、短路保护、超温保护、欠压保护、逆相保护、制冷系统超压保护、超载保护、电机过热保护、缺水保护、控制器停电记忆保护（断电保护）等功能;</w:t>
            </w:r>
          </w:p>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每层配备急停开关和三色指示灯各1个; </w:t>
            </w:r>
          </w:p>
          <w:p>
            <w:pPr>
              <w:spacing w:line="360" w:lineRule="auto"/>
              <w:ind w:left="239" w:leftChars="11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断电设计:试验箱报警后,将报警信号发送给充放电设备,充放电设备接收到信号后同步断电,防止箱内设备通电造成的积热损毁或瞬间短路引起的起火爆炸.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364" w:type="dxa"/>
            <w:gridSpan w:val="2"/>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场地</w:t>
            </w:r>
          </w:p>
        </w:tc>
        <w:tc>
          <w:tcPr>
            <w:tcW w:w="6946" w:type="dxa"/>
          </w:tcPr>
          <w:p>
            <w:pPr>
              <w:spacing w:line="360" w:lineRule="auto"/>
              <w:ind w:firstLine="228" w:firstLineChars="9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地面平整,通风良好,不含易燃、易爆、腐蚀性气体和粉尘.</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附近没有强电磁辐射源.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室内环境条件</w:t>
            </w:r>
          </w:p>
          <w:p>
            <w:pPr>
              <w:spacing w:line="360" w:lineRule="auto"/>
              <w:ind w:firstLine="420"/>
              <w:rPr>
                <w:rFonts w:hint="eastAsia" w:asciiTheme="minorEastAsia" w:hAnsiTheme="minorEastAsia" w:eastAsiaTheme="minorEastAsia" w:cstheme="minorEastAsia"/>
                <w:sz w:val="24"/>
                <w:highlight w:val="none"/>
              </w:rPr>
            </w:pPr>
          </w:p>
        </w:tc>
        <w:tc>
          <w:tcPr>
            <w:tcW w:w="6946" w:type="dxa"/>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 5℃～35℃.</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相对湿度: ＜85%RH.</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气压: 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vAlign w:val="center"/>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冷却循环水</w:t>
            </w:r>
          </w:p>
        </w:tc>
        <w:tc>
          <w:tcPr>
            <w:tcW w:w="6946" w:type="dxa"/>
            <w:vAlign w:val="center"/>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压力： 3~5Bar.</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水温： ≤30℃.</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流量： 30m³/h</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其它： 进出水管需带阀门,水压表,水温表,进水口装过滤网.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rPr>
                <w:rFonts w:hint="eastAsia" w:asciiTheme="minorEastAsia" w:hAnsiTheme="minorEastAsia" w:eastAsiaTheme="minorEastAsia" w:cstheme="minorEastAsia"/>
                <w:sz w:val="24"/>
                <w:highlight w:val="none"/>
              </w:rPr>
            </w:pPr>
          </w:p>
          <w:p>
            <w:pPr>
              <w:spacing w:line="360" w:lineRule="auto"/>
              <w:ind w:firstLine="420"/>
              <w:rPr>
                <w:rFonts w:hint="eastAsia" w:asciiTheme="minorEastAsia" w:hAnsiTheme="minorEastAsia" w:eastAsiaTheme="minorEastAsia" w:cstheme="minorEastAsia"/>
                <w:sz w:val="24"/>
                <w:highlight w:val="none"/>
              </w:rPr>
            </w:pPr>
          </w:p>
          <w:p>
            <w:pPr>
              <w:spacing w:line="360" w:lineRule="auto"/>
              <w:ind w:firstLine="420"/>
              <w:rPr>
                <w:rFonts w:hint="eastAsia" w:asciiTheme="minorEastAsia" w:hAnsiTheme="minorEastAsia" w:eastAsiaTheme="minorEastAsia" w:cstheme="minorEastAsia"/>
                <w:sz w:val="24"/>
                <w:highlight w:val="none"/>
              </w:rPr>
            </w:pPr>
          </w:p>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电源</w:t>
            </w:r>
          </w:p>
          <w:p>
            <w:pPr>
              <w:spacing w:line="360" w:lineRule="auto"/>
              <w:ind w:firstLine="420"/>
              <w:rPr>
                <w:rFonts w:hint="eastAsia" w:asciiTheme="minorEastAsia" w:hAnsiTheme="minorEastAsia" w:eastAsiaTheme="minorEastAsia" w:cstheme="minorEastAsia"/>
                <w:sz w:val="24"/>
                <w:highlight w:val="none"/>
              </w:rPr>
            </w:pPr>
          </w:p>
        </w:tc>
        <w:tc>
          <w:tcPr>
            <w:tcW w:w="6946" w:type="dxa"/>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AC 380V 三相五线82KW. </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电压允许波动范围: AC（1±10%）380V  </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频率允许波动范围:（1±1%）50Hz</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保护地线接地电阻小于4Ω.</w:t>
            </w:r>
          </w:p>
          <w:p>
            <w:pPr>
              <w:spacing w:line="360" w:lineRule="auto"/>
              <w:ind w:left="199" w:leftChars="95"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要求用户在安装现场为设备配置单相 150A的空气或动力开关,并且此开关必须是独立专门供本设备使用.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进水自来水</w:t>
            </w:r>
          </w:p>
        </w:tc>
        <w:tc>
          <w:tcPr>
            <w:tcW w:w="6946" w:type="dxa"/>
            <w:shd w:val="clear" w:color="auto" w:fill="auto"/>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流量200</w:t>
            </w:r>
            <w:r>
              <w:rPr>
                <w:rFonts w:hint="eastAsia" w:asciiTheme="minorEastAsia" w:hAnsiTheme="minorEastAsia" w:eastAsiaTheme="minorEastAsia" w:cstheme="minorEastAsia"/>
                <w:sz w:val="24"/>
                <w:highlight w:val="none"/>
                <w:lang w:eastAsia="zh-CN"/>
              </w:rPr>
              <w:t>kg</w:t>
            </w:r>
            <w:r>
              <w:rPr>
                <w:rFonts w:hint="eastAsia" w:asciiTheme="minorEastAsia" w:hAnsiTheme="minorEastAsia" w:eastAsiaTheme="minorEastAsia" w:cstheme="minorEastAsia"/>
                <w:sz w:val="24"/>
                <w:highlight w:val="none"/>
              </w:rPr>
              <w:t>/Hr,压力0.1～0.25MPa.</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自来水符合GB5749-1985 生活用水卫生标准.</w:t>
            </w:r>
          </w:p>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（经由设备配备的多级过滤反渗透纯水器过滤后供设备湿度用水）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消防水源</w:t>
            </w:r>
          </w:p>
        </w:tc>
        <w:tc>
          <w:tcPr>
            <w:tcW w:w="6946" w:type="dxa"/>
            <w:shd w:val="clear" w:color="auto" w:fill="auto"/>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自来水或消防水,管径DN50,压力4~6Bar.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418" w:type="dxa"/>
            <w:shd w:val="clear" w:color="auto" w:fill="FFFFFF"/>
          </w:tcPr>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排水口</w:t>
            </w:r>
          </w:p>
        </w:tc>
        <w:tc>
          <w:tcPr>
            <w:tcW w:w="6946" w:type="dxa"/>
            <w:shd w:val="clear" w:color="auto" w:fill="auto"/>
          </w:tcPr>
          <w:p>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设备附近备有排水地漏,直径100mm以上.</w:t>
            </w:r>
          </w:p>
        </w:tc>
      </w:tr>
    </w:tbl>
    <w:p>
      <w:pPr>
        <w:jc w:val="center"/>
        <w:rPr>
          <w:rFonts w:hint="eastAsia" w:asciiTheme="minorEastAsia" w:hAnsiTheme="minorEastAsia" w:eastAsiaTheme="minorEastAsia" w:cstheme="minorEastAsia"/>
          <w:sz w:val="24"/>
          <w:highlight w:val="none"/>
        </w:rPr>
      </w:pPr>
    </w:p>
    <w:p>
      <w:pPr>
        <w:pStyle w:val="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 pack设备功能要求</w:t>
      </w:r>
    </w:p>
    <w:p>
      <w:pPr>
        <w:pStyle w:val="5"/>
        <w:rPr>
          <w:rFonts w:hint="eastAsia" w:asciiTheme="minorEastAsia" w:hAnsiTheme="minorEastAsia" w:eastAsiaTheme="minorEastAsia" w:cstheme="minorEastAsia"/>
          <w:sz w:val="24"/>
          <w:szCs w:val="24"/>
          <w:highlight w:val="none"/>
        </w:rPr>
      </w:pPr>
      <w:r>
        <w:rPr>
          <w:rStyle w:val="13"/>
          <w:rFonts w:hint="eastAsia" w:asciiTheme="minorEastAsia" w:hAnsiTheme="minorEastAsia" w:eastAsiaTheme="minorEastAsia" w:cstheme="minorEastAsia"/>
          <w:b w:val="0"/>
          <w:bCs w:val="0"/>
          <w:sz w:val="24"/>
          <w:szCs w:val="24"/>
          <w:highlight w:val="none"/>
        </w:rPr>
        <w:t>11.1 测试功能</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2069"/>
        <w:gridCol w:w="5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类别</w:t>
            </w:r>
          </w:p>
        </w:tc>
        <w:tc>
          <w:tcPr>
            <w:tcW w:w="206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名称</w:t>
            </w:r>
          </w:p>
        </w:tc>
        <w:tc>
          <w:tcPr>
            <w:tcW w:w="52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87" w:type="dxa"/>
            <w:vMerge w:val="restart"/>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软件功能</w:t>
            </w:r>
          </w:p>
        </w:tc>
        <w:tc>
          <w:tcPr>
            <w:tcW w:w="2069"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从特定工步测试</w:t>
            </w:r>
          </w:p>
        </w:tc>
        <w:tc>
          <w:tcPr>
            <w:tcW w:w="5266" w:type="dxa"/>
            <w:shd w:val="clear" w:color="auto" w:fill="auto"/>
            <w:noWrap/>
            <w:vAlign w:val="center"/>
          </w:tcPr>
          <w:p>
            <w:pPr>
              <w:widowControl/>
              <w:ind w:right="84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从选定的工步开始进行测试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87" w:type="dxa"/>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2069" w:type="dxa"/>
            <w:shd w:val="clear" w:color="auto" w:fill="auto"/>
            <w:noWrap/>
            <w:vAlign w:val="center"/>
          </w:tcPr>
          <w:p>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测试异常恢复</w:t>
            </w:r>
          </w:p>
        </w:tc>
        <w:tc>
          <w:tcPr>
            <w:tcW w:w="5266" w:type="dxa"/>
            <w:shd w:val="clear" w:color="auto" w:fill="auto"/>
            <w:noWrap/>
            <w:vAlign w:val="center"/>
          </w:tcPr>
          <w:p>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测试中异常退出时，可手动接续测试，测试过程中可设置断点并手动接续，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87"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电池测试</w:t>
            </w:r>
          </w:p>
        </w:tc>
        <w:tc>
          <w:tcPr>
            <w:tcW w:w="2069"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充电模式</w:t>
            </w:r>
          </w:p>
        </w:tc>
        <w:tc>
          <w:tcPr>
            <w:tcW w:w="5266"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恒流模式, 恒流恒压模式, 恒功率模式, 斜坡电流模式, 斜坡功率模式, 脉冲模式, 倍率模式，功率跟踪，单压恒流恒压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87"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069"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放电模式</w:t>
            </w:r>
          </w:p>
        </w:tc>
        <w:tc>
          <w:tcPr>
            <w:tcW w:w="5266"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恒流模式, 恒流恒压模式, 恒功率模式, 斜坡电流模式, 斜坡功率模式, 脉冲模式, 倍率模式，功率跟踪，单压恒流恒压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87"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069"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直流内阻测试</w:t>
            </w:r>
          </w:p>
        </w:tc>
        <w:tc>
          <w:tcPr>
            <w:tcW w:w="5266"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87"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069"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逻辑判断测试</w:t>
            </w:r>
          </w:p>
        </w:tc>
        <w:tc>
          <w:tcPr>
            <w:tcW w:w="5266"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if，else，end if,else if，for，end for，end while, while，return，jmp,变量赋值，变量输出，变量比较，循环开始，循环结束，循环截止，线程功能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87"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069"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变量及函数运算</w:t>
            </w:r>
          </w:p>
        </w:tc>
        <w:tc>
          <w:tcPr>
            <w:tcW w:w="5266"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x+z.x-z,x*z,x/z,ax+b, max, min,sum,avg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87"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069"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定时器</w:t>
            </w:r>
          </w:p>
        </w:tc>
        <w:tc>
          <w:tcPr>
            <w:tcW w:w="5266"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具备计时功能，支持在测试过程中计算时间，并作为判断条件或工步截止条件使用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187"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069"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矩阵充放电测试</w:t>
            </w:r>
          </w:p>
        </w:tc>
        <w:tc>
          <w:tcPr>
            <w:tcW w:w="5266"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支持根据实时的温度与SOC 值查表，并以表格中的电流充电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87"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069"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电流跟踪</w:t>
            </w:r>
          </w:p>
        </w:tc>
        <w:tc>
          <w:tcPr>
            <w:tcW w:w="5266"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正常的恒流充电或者恒流放电过程中直接调用BMS信号，允许最大充电或者允许最大放电</w:t>
            </w:r>
          </w:p>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BMS信号值和查表值做对比，按照设定逻辑取大或取小值作为测试限制参数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87"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069"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恒单压限制测试</w:t>
            </w:r>
          </w:p>
        </w:tc>
        <w:tc>
          <w:tcPr>
            <w:tcW w:w="5266"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设备具备路谱削峰功能，通过恒总压来限制单压，即在路谱工况中，充放电设备应具备设置单体电压上、下限的功能，确保电芯在安全的电压范围内正常工作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87"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069"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环境联动功能</w:t>
            </w:r>
          </w:p>
        </w:tc>
        <w:tc>
          <w:tcPr>
            <w:tcW w:w="5266"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模拟动力电池在整车中的实际工况和环境</w:t>
            </w:r>
          </w:p>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动力电池的输出状态和外界因素联动响应</w:t>
            </w:r>
          </w:p>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被测系统内部组件耦合联动响应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87"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069"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BOOKMARK测试</w:t>
            </w:r>
          </w:p>
        </w:tc>
        <w:tc>
          <w:tcPr>
            <w:tcW w:w="5266"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BOOKMARK：设备可实现静态和动态的BOOKMARK编写和通讯功能。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87"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测试截止条件</w:t>
            </w:r>
          </w:p>
        </w:tc>
        <w:tc>
          <w:tcPr>
            <w:tcW w:w="2069" w:type="dxa"/>
            <w:shd w:val="clear" w:color="auto" w:fill="auto"/>
            <w:noWrap/>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设备通道</w:t>
            </w:r>
          </w:p>
        </w:tc>
        <w:tc>
          <w:tcPr>
            <w:tcW w:w="5266"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时间/电压/电流/ Ah/Wh/充电积累Ah/放电积累Ah/充电积累Wh/放电积累Wh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87"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069"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Modbus-RTU通讯</w:t>
            </w:r>
          </w:p>
        </w:tc>
        <w:tc>
          <w:tcPr>
            <w:tcW w:w="5266"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温箱温度/温箱湿度控制</w:t>
            </w:r>
          </w:p>
        </w:tc>
      </w:tr>
    </w:tbl>
    <w:p>
      <w:pPr>
        <w:pStyle w:val="5"/>
        <w:rPr>
          <w:rStyle w:val="13"/>
          <w:rFonts w:hint="eastAsia" w:asciiTheme="minorEastAsia" w:hAnsiTheme="minorEastAsia" w:eastAsiaTheme="minorEastAsia" w:cstheme="minorEastAsia"/>
          <w:b w:val="0"/>
          <w:bCs/>
          <w:smallCaps w:val="0"/>
          <w:sz w:val="24"/>
          <w:szCs w:val="24"/>
          <w:highlight w:val="none"/>
        </w:rPr>
      </w:pPr>
      <w:r>
        <w:rPr>
          <w:rStyle w:val="13"/>
          <w:rFonts w:hint="eastAsia" w:asciiTheme="minorEastAsia" w:hAnsiTheme="minorEastAsia" w:eastAsiaTheme="minorEastAsia" w:cstheme="minorEastAsia"/>
          <w:b w:val="0"/>
          <w:bCs w:val="0"/>
          <w:sz w:val="24"/>
          <w:szCs w:val="24"/>
          <w:highlight w:val="none"/>
        </w:rPr>
        <w:t>11.2 通讯功能</w:t>
      </w: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246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shd w:val="clear" w:color="auto" w:fill="FFFFFF" w:themeFill="background1"/>
              </w:rPr>
            </w:pPr>
            <w:r>
              <w:rPr>
                <w:rFonts w:hint="eastAsia" w:asciiTheme="minorEastAsia" w:hAnsiTheme="minorEastAsia" w:eastAsiaTheme="minorEastAsia" w:cstheme="minorEastAsia"/>
                <w:b/>
                <w:sz w:val="24"/>
                <w:highlight w:val="none"/>
              </w:rPr>
              <w:t>类别</w:t>
            </w:r>
          </w:p>
        </w:tc>
        <w:tc>
          <w:tcPr>
            <w:tcW w:w="246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shd w:val="clear" w:color="auto" w:fill="FFFFFF" w:themeFill="background1"/>
              </w:rPr>
            </w:pPr>
            <w:r>
              <w:rPr>
                <w:rFonts w:hint="eastAsia" w:asciiTheme="minorEastAsia" w:hAnsiTheme="minorEastAsia" w:eastAsiaTheme="minorEastAsia" w:cstheme="minorEastAsia"/>
                <w:b/>
                <w:sz w:val="24"/>
                <w:highlight w:val="none"/>
              </w:rPr>
              <w:t>名称</w:t>
            </w:r>
          </w:p>
        </w:tc>
        <w:tc>
          <w:tcPr>
            <w:tcW w:w="481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shd w:val="clear" w:color="auto" w:fill="FFFFFF" w:themeFill="background1"/>
              </w:rPr>
            </w:pPr>
            <w:r>
              <w:rPr>
                <w:rFonts w:hint="eastAsia" w:asciiTheme="minorEastAsia" w:hAnsiTheme="minorEastAsia" w:eastAsiaTheme="minorEastAsia" w:cstheme="minorEastAsia"/>
                <w:b/>
                <w:sz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3" w:type="dxa"/>
            <w:vMerge w:val="restart"/>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通讯接口</w:t>
            </w:r>
          </w:p>
        </w:tc>
        <w:tc>
          <w:tcPr>
            <w:tcW w:w="2468"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CANFD</w:t>
            </w:r>
          </w:p>
        </w:tc>
        <w:tc>
          <w:tcPr>
            <w:tcW w:w="4819"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4路/通道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3" w:type="dxa"/>
            <w:vMerge w:val="continue"/>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p>
        </w:tc>
        <w:tc>
          <w:tcPr>
            <w:tcW w:w="2468"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CAN通讯波特率</w:t>
            </w:r>
          </w:p>
        </w:tc>
        <w:tc>
          <w:tcPr>
            <w:tcW w:w="4819"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125…1000kbps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3" w:type="dxa"/>
            <w:vMerge w:val="continue"/>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p>
        </w:tc>
        <w:tc>
          <w:tcPr>
            <w:tcW w:w="2468"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CAN协议</w:t>
            </w:r>
          </w:p>
        </w:tc>
        <w:tc>
          <w:tcPr>
            <w:tcW w:w="4819" w:type="dxa"/>
            <w:shd w:val="clear" w:color="auto" w:fill="auto"/>
            <w:noWrap/>
            <w:vAlign w:val="center"/>
          </w:tcPr>
          <w:p>
            <w:pPr>
              <w:widowControl/>
              <w:wordWrap w:val="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CAN2.0A, CAN2.0B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3" w:type="dxa"/>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2468"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Ethernet</w:t>
            </w:r>
          </w:p>
        </w:tc>
        <w:tc>
          <w:tcPr>
            <w:tcW w:w="4819"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1路，与测试上位机通讯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3" w:type="dxa"/>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2468"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Ethernet速度</w:t>
            </w:r>
          </w:p>
        </w:tc>
        <w:tc>
          <w:tcPr>
            <w:tcW w:w="4819" w:type="dxa"/>
            <w:shd w:val="clear" w:color="auto" w:fill="auto"/>
            <w:noWrap/>
            <w:vAlign w:val="center"/>
          </w:tcPr>
          <w:p>
            <w:pPr>
              <w:widowControl/>
              <w:ind w:right="21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每个节点100Mbps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3" w:type="dxa"/>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2468"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RS485</w:t>
            </w:r>
          </w:p>
        </w:tc>
        <w:tc>
          <w:tcPr>
            <w:tcW w:w="4819"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1路/通道，可与温控箱通讯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3" w:type="dxa"/>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2468"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I/O</w:t>
            </w:r>
          </w:p>
        </w:tc>
        <w:tc>
          <w:tcPr>
            <w:tcW w:w="4819" w:type="dxa"/>
            <w:shd w:val="clear" w:color="auto" w:fill="auto"/>
            <w:noWrap/>
            <w:vAlign w:val="center"/>
          </w:tcPr>
          <w:p>
            <w:pPr>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1）1组I/O/通道</w:t>
            </w:r>
          </w:p>
          <w:p>
            <w:pPr>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2）接口说明</w:t>
            </w:r>
          </w:p>
          <w:p>
            <w:pPr>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DI为光耦隔离输入,响应时间4us，输入电压范围12-24V</w:t>
            </w:r>
          </w:p>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DO为继电器干节点输出，继电器触点响应时间10ms，带载能力2A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3"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通讯功能</w:t>
            </w:r>
          </w:p>
        </w:tc>
        <w:tc>
          <w:tcPr>
            <w:tcW w:w="2468"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BMS通讯配置</w:t>
            </w:r>
          </w:p>
        </w:tc>
        <w:tc>
          <w:tcPr>
            <w:tcW w:w="4819"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DBC文件导入</w:t>
            </w:r>
          </w:p>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CAN位段信息，配置信息编辑，数据实时监控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3"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468"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温控箱设定与控制</w:t>
            </w:r>
          </w:p>
        </w:tc>
        <w:tc>
          <w:tcPr>
            <w:tcW w:w="4819"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3"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468"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水冷机设定与控制</w:t>
            </w:r>
          </w:p>
        </w:tc>
        <w:tc>
          <w:tcPr>
            <w:tcW w:w="4819"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3"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468"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水冷机和环境箱联动(标准Modbus-RTU协议-RS-485接口或CAN) </w:t>
            </w:r>
          </w:p>
        </w:tc>
        <w:tc>
          <w:tcPr>
            <w:tcW w:w="4819" w:type="dxa"/>
            <w:shd w:val="clear" w:color="auto" w:fill="auto"/>
            <w:noWrap/>
            <w:vAlign w:val="center"/>
          </w:tcPr>
          <w:p>
            <w:pPr>
              <w:widowControl/>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支持</w:t>
            </w:r>
          </w:p>
        </w:tc>
      </w:tr>
    </w:tbl>
    <w:p>
      <w:pPr>
        <w:pStyle w:val="5"/>
        <w:rPr>
          <w:rStyle w:val="13"/>
          <w:rFonts w:hint="eastAsia" w:asciiTheme="minorEastAsia" w:hAnsiTheme="minorEastAsia" w:eastAsiaTheme="minorEastAsia" w:cstheme="minorEastAsia"/>
          <w:b w:val="0"/>
          <w:bCs/>
          <w:smallCaps w:val="0"/>
          <w:sz w:val="24"/>
          <w:szCs w:val="24"/>
          <w:highlight w:val="none"/>
        </w:rPr>
      </w:pPr>
      <w:r>
        <w:rPr>
          <w:rStyle w:val="13"/>
          <w:rFonts w:hint="eastAsia" w:asciiTheme="minorEastAsia" w:hAnsiTheme="minorEastAsia" w:eastAsiaTheme="minorEastAsia" w:cstheme="minorEastAsia"/>
          <w:b w:val="0"/>
          <w:bCs w:val="0"/>
          <w:sz w:val="24"/>
          <w:szCs w:val="24"/>
          <w:highlight w:val="none"/>
        </w:rPr>
        <w:t>11.3 保护功能</w:t>
      </w:r>
    </w:p>
    <w:tbl>
      <w:tblPr>
        <w:tblStyle w:val="10"/>
        <w:tblW w:w="85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552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8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类别</w:t>
            </w:r>
          </w:p>
        </w:tc>
        <w:tc>
          <w:tcPr>
            <w:tcW w:w="552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名称</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89" w:type="dxa"/>
            <w:vMerge w:val="restart"/>
            <w:tcBorders>
              <w:left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整机保护功能</w:t>
            </w:r>
          </w:p>
        </w:tc>
        <w:tc>
          <w:tcPr>
            <w:tcW w:w="5528"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输入欠压过压</w:t>
            </w:r>
          </w:p>
        </w:tc>
        <w:tc>
          <w:tcPr>
            <w:tcW w:w="1417"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89"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p>
        </w:tc>
        <w:tc>
          <w:tcPr>
            <w:tcW w:w="5528"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输入缺相保护</w:t>
            </w:r>
          </w:p>
        </w:tc>
        <w:tc>
          <w:tcPr>
            <w:tcW w:w="1417"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89"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p>
        </w:tc>
        <w:tc>
          <w:tcPr>
            <w:tcW w:w="5528"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输出过流保护</w:t>
            </w:r>
          </w:p>
        </w:tc>
        <w:tc>
          <w:tcPr>
            <w:tcW w:w="1417"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89"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p>
        </w:tc>
        <w:tc>
          <w:tcPr>
            <w:tcW w:w="5528"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输出极性反接保护</w:t>
            </w:r>
          </w:p>
        </w:tc>
        <w:tc>
          <w:tcPr>
            <w:tcW w:w="1417"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89"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p>
        </w:tc>
        <w:tc>
          <w:tcPr>
            <w:tcW w:w="5528"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过载保护</w:t>
            </w:r>
          </w:p>
        </w:tc>
        <w:tc>
          <w:tcPr>
            <w:tcW w:w="1417"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89"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p>
        </w:tc>
        <w:tc>
          <w:tcPr>
            <w:tcW w:w="5528"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短路保护</w:t>
            </w:r>
          </w:p>
        </w:tc>
        <w:tc>
          <w:tcPr>
            <w:tcW w:w="1417"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89"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p>
        </w:tc>
        <w:tc>
          <w:tcPr>
            <w:tcW w:w="5528"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过温保护</w:t>
            </w:r>
          </w:p>
        </w:tc>
        <w:tc>
          <w:tcPr>
            <w:tcW w:w="1417"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89"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p>
        </w:tc>
        <w:tc>
          <w:tcPr>
            <w:tcW w:w="5528" w:type="dxa"/>
            <w:tcBorders>
              <w:lef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三色灯指示灯：待机黄灯，运行绿灯，故障红灯，同一时间只亮一个灯</w:t>
            </w:r>
          </w:p>
        </w:tc>
        <w:tc>
          <w:tcPr>
            <w:tcW w:w="1417"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89" w:type="dxa"/>
            <w:vMerge w:val="restart"/>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电池保护功能</w:t>
            </w:r>
          </w:p>
        </w:tc>
        <w:tc>
          <w:tcPr>
            <w:tcW w:w="5528"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总电压欠压保护</w:t>
            </w:r>
          </w:p>
        </w:tc>
        <w:tc>
          <w:tcPr>
            <w:tcW w:w="1417"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89" w:type="dxa"/>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5528"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总电压过压保护</w:t>
            </w:r>
          </w:p>
        </w:tc>
        <w:tc>
          <w:tcPr>
            <w:tcW w:w="1417"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89" w:type="dxa"/>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5528"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电压跳变保护</w:t>
            </w:r>
          </w:p>
        </w:tc>
        <w:tc>
          <w:tcPr>
            <w:tcW w:w="1417"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充放电或搁置途中电压突变保护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89" w:type="dxa"/>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备注</w:t>
            </w:r>
          </w:p>
        </w:tc>
        <w:tc>
          <w:tcPr>
            <w:tcW w:w="6945" w:type="dxa"/>
            <w:gridSpan w:val="2"/>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单台设备同时测两个电池包时，由于BMS的控制策略，可能导致其报绝缘监控类故障</w:t>
            </w:r>
          </w:p>
        </w:tc>
      </w:tr>
    </w:tbl>
    <w:p>
      <w:pPr>
        <w:rPr>
          <w:rFonts w:hint="eastAsia" w:asciiTheme="minorEastAsia" w:hAnsiTheme="minorEastAsia" w:eastAsiaTheme="minorEastAsia" w:cstheme="minorEastAsia"/>
          <w:sz w:val="24"/>
          <w:highlight w:val="none"/>
        </w:rPr>
      </w:pPr>
    </w:p>
    <w:p>
      <w:pPr>
        <w:pStyle w:val="5"/>
        <w:rPr>
          <w:rStyle w:val="13"/>
          <w:rFonts w:hint="eastAsia" w:asciiTheme="minorEastAsia" w:hAnsiTheme="minorEastAsia" w:eastAsiaTheme="minorEastAsia" w:cstheme="minorEastAsia"/>
          <w:b w:val="0"/>
          <w:bCs/>
          <w:smallCaps w:val="0"/>
          <w:sz w:val="24"/>
          <w:szCs w:val="24"/>
          <w:highlight w:val="none"/>
        </w:rPr>
      </w:pPr>
      <w:r>
        <w:rPr>
          <w:rStyle w:val="13"/>
          <w:rFonts w:hint="eastAsia" w:asciiTheme="minorEastAsia" w:hAnsiTheme="minorEastAsia" w:eastAsiaTheme="minorEastAsia" w:cstheme="minorEastAsia"/>
          <w:b w:val="0"/>
          <w:bCs w:val="0"/>
          <w:sz w:val="24"/>
          <w:szCs w:val="24"/>
          <w:highlight w:val="none"/>
        </w:rPr>
        <w:t>11.4 上位机软件功能</w:t>
      </w:r>
    </w:p>
    <w:tbl>
      <w:tblPr>
        <w:tblStyle w:val="10"/>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722"/>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shd w:val="clear" w:color="auto" w:fill="FFFFFF" w:themeFill="background1"/>
            <w:vAlign w:val="center"/>
          </w:tcPr>
          <w:p>
            <w:pPr>
              <w:widowControl/>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类别</w:t>
            </w:r>
          </w:p>
        </w:tc>
        <w:tc>
          <w:tcPr>
            <w:tcW w:w="2722" w:type="dxa"/>
            <w:shd w:val="clear" w:color="auto" w:fill="FFFFFF" w:themeFill="background1"/>
            <w:noWrap/>
            <w:vAlign w:val="center"/>
          </w:tcPr>
          <w:p>
            <w:pPr>
              <w:widowControl/>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名称</w:t>
            </w:r>
          </w:p>
        </w:tc>
        <w:tc>
          <w:tcPr>
            <w:tcW w:w="4508" w:type="dxa"/>
            <w:shd w:val="clear" w:color="auto" w:fill="FFFFFF" w:themeFill="background1"/>
            <w:vAlign w:val="center"/>
          </w:tcPr>
          <w:p>
            <w:pPr>
              <w:widowControl/>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76"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系统配置</w:t>
            </w:r>
          </w:p>
        </w:tc>
        <w:tc>
          <w:tcPr>
            <w:tcW w:w="2722" w:type="dxa"/>
            <w:shd w:val="clear" w:color="auto" w:fill="auto"/>
            <w:noWrap/>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全局参数配置</w:t>
            </w:r>
          </w:p>
        </w:tc>
        <w:tc>
          <w:tcPr>
            <w:tcW w:w="4508" w:type="dxa"/>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配置最大输出电压，电流，功率，电池容量等信息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电压电流校准</w:t>
            </w:r>
          </w:p>
        </w:tc>
        <w:tc>
          <w:tcPr>
            <w:tcW w:w="4508" w:type="dxa"/>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支持输出电压与输出电流校准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用户密码设置</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电流方向设定</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根据用户需要设定充电电流的正负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测试项目与工步</w:t>
            </w:r>
          </w:p>
        </w:tc>
        <w:tc>
          <w:tcPr>
            <w:tcW w:w="2722"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工步调用功能</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可以编辑多个子工步，并在主工步中进行重复调用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测试工步编辑</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循环次数9999次，循环嵌套20次，工步数10000次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测试工步校对</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测试工步的编写软件能对测试工步流程的逻辑进行校对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容量/能量计算</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可进行数据重置，重置类型可选，重新计算容量等数据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标准测试工步</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具备FUDS、DST、WLTP工况测试功能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工步文件导入</w:t>
            </w:r>
          </w:p>
        </w:tc>
        <w:tc>
          <w:tcPr>
            <w:tcW w:w="4508" w:type="dxa"/>
          </w:tcPr>
          <w:p>
            <w:pPr>
              <w:widowControl/>
              <w:spacing w:line="20" w:lineRule="atLeast"/>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电流文件、功率文件</w:t>
            </w:r>
          </w:p>
          <w:p>
            <w:pPr>
              <w:widowControl/>
              <w:spacing w:line="20" w:lineRule="atLeast"/>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文件格式： TXT，CSV，EXCEL</w:t>
            </w:r>
          </w:p>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工况文件总行数：</w:t>
            </w:r>
            <w:r>
              <w:rPr>
                <w:rFonts w:hint="eastAsia" w:asciiTheme="minorEastAsia" w:hAnsiTheme="minorEastAsia" w:eastAsiaTheme="minorEastAsia" w:cstheme="minorEastAsia"/>
                <w:sz w:val="24"/>
                <w:highlight w:val="none"/>
                <w:lang w:val="en-US" w:eastAsia="zh-CN"/>
              </w:rPr>
              <w:t>优于或等于</w:t>
            </w:r>
            <w:r>
              <w:rPr>
                <w:rFonts w:hint="eastAsia" w:asciiTheme="minorEastAsia" w:hAnsiTheme="minorEastAsia" w:eastAsiaTheme="minorEastAsia" w:cstheme="minorEastAsia"/>
                <w:sz w:val="24"/>
                <w:highlight w:val="none"/>
              </w:rPr>
              <w:t>200万行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通信配置</w:t>
            </w:r>
          </w:p>
        </w:tc>
        <w:tc>
          <w:tcPr>
            <w:tcW w:w="2722"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CAN通讯配置</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导入DBC文件或自定义编辑CAN报文；控制温箱温湿度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Modbus-RTU读写信息配置</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通过Modbus-RTU通讯控制温控箱温湿度，水冷机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Modbus-TCP读写信息配置</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通过Modbus-TCP通讯控制温控箱温湿度，水冷机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2" w:hRule="atLeast"/>
        </w:trPr>
        <w:tc>
          <w:tcPr>
            <w:tcW w:w="1276"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测试数据 管理</w:t>
            </w:r>
          </w:p>
        </w:tc>
        <w:tc>
          <w:tcPr>
            <w:tcW w:w="2722"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电压/电流/Ah/Wh/单体电压/单体温度等</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测试数据输出，并自动按照测试项目名称与时间为目录存储测试数据，方便检索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27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数据记录</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据内容包括：日历时间，工步时间，电压，电流，充电容量，放电容量，充电能量，放电能量、单体电压，单体温度等信息，包含主通道和辅助通道信息，CAN信息，全局参数，工步文件，工步追踪、执行计划、数据曲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MDF格式报告</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测试数据支持保存为MDF格式，头文件中包含指定信息，字段可按要求分组并设置采样频率。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测试数据波形</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测试界面上可以选择性的显示测试数据曲线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7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测试报表分割</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设置报表容量（1MB至128MB）；同一测试可依据容量生成多个报表，方便数据查阅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实时数据 显示</w:t>
            </w:r>
          </w:p>
        </w:tc>
        <w:tc>
          <w:tcPr>
            <w:tcW w:w="2722"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电压/电流/IVC状态等</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系统运行期间，软件主窗口会实时显示各通道当前的电压、电流、母线电压、本地电压、IVC状态、通道IP等信息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坐标轴可选</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坐标纵轴可以在电压，电流值等变量之间进行选择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continue"/>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曲线自由缩放</w:t>
            </w:r>
          </w:p>
        </w:tc>
        <w:tc>
          <w:tcPr>
            <w:tcW w:w="4508" w:type="dxa"/>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w:t>
            </w:r>
          </w:p>
        </w:tc>
      </w:tr>
    </w:tbl>
    <w:p>
      <w:pPr>
        <w:pStyle w:val="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12串联方案说明</w:t>
      </w:r>
    </w:p>
    <w:p>
      <w:pPr>
        <w:pStyle w:val="6"/>
        <w:ind w:firstLine="42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szCs w:val="24"/>
          <w:highlight w:val="none"/>
        </w:rPr>
        <w:t>具有三种工作模式：串联，并联及单通道。以输入通道参数为1000V,600A为例，三种模式对应的输入输出关系如下表所示：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316"/>
        <w:gridCol w:w="1368"/>
        <w:gridCol w:w="1368"/>
        <w:gridCol w:w="130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widowControl/>
              <w:jc w:val="center"/>
              <w:rPr>
                <w:rFonts w:hint="eastAsia" w:asciiTheme="minorEastAsia" w:hAnsiTheme="minorEastAsia" w:eastAsiaTheme="minorEastAsia" w:cstheme="minorEastAsia"/>
                <w:b/>
                <w:bCs/>
                <w:color w:val="000000"/>
                <w:kern w:val="0"/>
                <w:sz w:val="24"/>
                <w:highlight w:val="none"/>
              </w:rPr>
            </w:pPr>
            <w:r>
              <w:rPr>
                <w:rFonts w:hint="eastAsia" w:asciiTheme="minorEastAsia" w:hAnsiTheme="minorEastAsia" w:eastAsiaTheme="minorEastAsia" w:cstheme="minorEastAsia"/>
                <w:b/>
                <w:bCs/>
                <w:color w:val="000000"/>
                <w:kern w:val="0"/>
                <w:sz w:val="24"/>
                <w:highlight w:val="none"/>
              </w:rPr>
              <w:t>序号</w:t>
            </w:r>
          </w:p>
        </w:tc>
        <w:tc>
          <w:tcPr>
            <w:tcW w:w="1316" w:type="dxa"/>
            <w:vAlign w:val="center"/>
          </w:tcPr>
          <w:p>
            <w:pPr>
              <w:widowControl/>
              <w:jc w:val="center"/>
              <w:rPr>
                <w:rFonts w:hint="eastAsia" w:asciiTheme="minorEastAsia" w:hAnsiTheme="minorEastAsia" w:eastAsiaTheme="minorEastAsia" w:cstheme="minorEastAsia"/>
                <w:b/>
                <w:bCs/>
                <w:color w:val="000000"/>
                <w:kern w:val="0"/>
                <w:sz w:val="24"/>
                <w:highlight w:val="none"/>
              </w:rPr>
            </w:pPr>
            <w:r>
              <w:rPr>
                <w:rFonts w:hint="eastAsia" w:asciiTheme="minorEastAsia" w:hAnsiTheme="minorEastAsia" w:eastAsiaTheme="minorEastAsia" w:cstheme="minorEastAsia"/>
                <w:b/>
                <w:bCs/>
                <w:color w:val="000000"/>
                <w:kern w:val="0"/>
                <w:sz w:val="24"/>
                <w:highlight w:val="none"/>
              </w:rPr>
              <w:t>模式</w:t>
            </w:r>
          </w:p>
        </w:tc>
        <w:tc>
          <w:tcPr>
            <w:tcW w:w="1368" w:type="dxa"/>
            <w:vAlign w:val="center"/>
          </w:tcPr>
          <w:p>
            <w:pPr>
              <w:widowControl/>
              <w:jc w:val="center"/>
              <w:rPr>
                <w:rFonts w:hint="eastAsia" w:asciiTheme="minorEastAsia" w:hAnsiTheme="minorEastAsia" w:eastAsiaTheme="minorEastAsia" w:cstheme="minorEastAsia"/>
                <w:b/>
                <w:bCs/>
                <w:color w:val="000000"/>
                <w:kern w:val="0"/>
                <w:sz w:val="24"/>
                <w:highlight w:val="none"/>
              </w:rPr>
            </w:pPr>
            <w:r>
              <w:rPr>
                <w:rFonts w:hint="eastAsia" w:asciiTheme="minorEastAsia" w:hAnsiTheme="minorEastAsia" w:eastAsiaTheme="minorEastAsia" w:cstheme="minorEastAsia"/>
                <w:b/>
                <w:bCs/>
                <w:color w:val="000000"/>
                <w:kern w:val="0"/>
                <w:sz w:val="24"/>
                <w:highlight w:val="none"/>
              </w:rPr>
              <w:t>电压（V）</w:t>
            </w:r>
          </w:p>
        </w:tc>
        <w:tc>
          <w:tcPr>
            <w:tcW w:w="1368" w:type="dxa"/>
            <w:vAlign w:val="center"/>
          </w:tcPr>
          <w:p>
            <w:pPr>
              <w:widowControl/>
              <w:jc w:val="center"/>
              <w:rPr>
                <w:rFonts w:hint="eastAsia" w:asciiTheme="minorEastAsia" w:hAnsiTheme="minorEastAsia" w:eastAsiaTheme="minorEastAsia" w:cstheme="minorEastAsia"/>
                <w:b/>
                <w:bCs/>
                <w:color w:val="000000"/>
                <w:kern w:val="0"/>
                <w:sz w:val="24"/>
                <w:highlight w:val="none"/>
              </w:rPr>
            </w:pPr>
            <w:r>
              <w:rPr>
                <w:rFonts w:hint="eastAsia" w:asciiTheme="minorEastAsia" w:hAnsiTheme="minorEastAsia" w:eastAsiaTheme="minorEastAsia" w:cstheme="minorEastAsia"/>
                <w:b/>
                <w:bCs/>
                <w:color w:val="000000"/>
                <w:kern w:val="0"/>
                <w:sz w:val="24"/>
                <w:highlight w:val="none"/>
              </w:rPr>
              <w:t>电流（A）</w:t>
            </w:r>
          </w:p>
        </w:tc>
        <w:tc>
          <w:tcPr>
            <w:tcW w:w="1302" w:type="dxa"/>
            <w:vAlign w:val="center"/>
          </w:tcPr>
          <w:p>
            <w:pPr>
              <w:widowControl/>
              <w:jc w:val="center"/>
              <w:rPr>
                <w:rFonts w:hint="eastAsia" w:asciiTheme="minorEastAsia" w:hAnsiTheme="minorEastAsia" w:eastAsiaTheme="minorEastAsia" w:cstheme="minorEastAsia"/>
                <w:b/>
                <w:bCs/>
                <w:color w:val="000000"/>
                <w:kern w:val="0"/>
                <w:sz w:val="24"/>
                <w:highlight w:val="none"/>
              </w:rPr>
            </w:pPr>
            <w:r>
              <w:rPr>
                <w:rFonts w:hint="eastAsia" w:asciiTheme="minorEastAsia" w:hAnsiTheme="minorEastAsia" w:eastAsiaTheme="minorEastAsia" w:cstheme="minorEastAsia"/>
                <w:b/>
                <w:bCs/>
                <w:color w:val="000000"/>
                <w:kern w:val="0"/>
                <w:sz w:val="24"/>
                <w:highlight w:val="none"/>
              </w:rPr>
              <w:t>2台设备总输出通道数</w:t>
            </w:r>
          </w:p>
        </w:tc>
        <w:tc>
          <w:tcPr>
            <w:tcW w:w="1701" w:type="dxa"/>
            <w:vAlign w:val="center"/>
          </w:tcPr>
          <w:p>
            <w:pPr>
              <w:widowControl/>
              <w:jc w:val="center"/>
              <w:rPr>
                <w:rFonts w:hint="eastAsia" w:asciiTheme="minorEastAsia" w:hAnsiTheme="minorEastAsia" w:eastAsiaTheme="minorEastAsia" w:cstheme="minorEastAsia"/>
                <w:b/>
                <w:bCs/>
                <w:color w:val="000000"/>
                <w:kern w:val="0"/>
                <w:sz w:val="24"/>
                <w:highlight w:val="none"/>
              </w:rPr>
            </w:pPr>
            <w:r>
              <w:rPr>
                <w:rFonts w:hint="eastAsia" w:asciiTheme="minorEastAsia" w:hAnsiTheme="minorEastAsia" w:eastAsiaTheme="minorEastAsia" w:cstheme="minorEastAsia"/>
                <w:b/>
                <w:bCs/>
                <w:color w:val="000000"/>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numPr>
                <w:ilvl w:val="0"/>
                <w:numId w:val="3"/>
              </w:numPr>
              <w:ind w:firstLine="420"/>
              <w:jc w:val="center"/>
              <w:rPr>
                <w:rFonts w:hint="eastAsia" w:asciiTheme="minorEastAsia" w:hAnsiTheme="minorEastAsia" w:eastAsiaTheme="minorEastAsia" w:cstheme="minorEastAsia"/>
                <w:b/>
                <w:bCs/>
                <w:kern w:val="0"/>
                <w:sz w:val="24"/>
                <w:highlight w:val="none"/>
              </w:rPr>
            </w:pPr>
          </w:p>
        </w:tc>
        <w:tc>
          <w:tcPr>
            <w:tcW w:w="1316" w:type="dxa"/>
            <w:vAlign w:val="center"/>
          </w:tcPr>
          <w:p>
            <w:pPr>
              <w:ind w:firstLine="229" w:firstLineChars="95"/>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串联</w:t>
            </w:r>
          </w:p>
        </w:tc>
        <w:tc>
          <w:tcPr>
            <w:tcW w:w="1368" w:type="dxa"/>
            <w:vAlign w:val="center"/>
          </w:tcPr>
          <w:p>
            <w:pPr>
              <w:ind w:firstLine="42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2000</w:t>
            </w:r>
          </w:p>
        </w:tc>
        <w:tc>
          <w:tcPr>
            <w:tcW w:w="1368" w:type="dxa"/>
            <w:vAlign w:val="center"/>
          </w:tcPr>
          <w:p>
            <w:pPr>
              <w:ind w:firstLine="42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600</w:t>
            </w:r>
          </w:p>
        </w:tc>
        <w:tc>
          <w:tcPr>
            <w:tcW w:w="1302" w:type="dxa"/>
            <w:vAlign w:val="center"/>
          </w:tcPr>
          <w:p>
            <w:pPr>
              <w:ind w:firstLine="42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3</w:t>
            </w:r>
          </w:p>
        </w:tc>
        <w:tc>
          <w:tcPr>
            <w:tcW w:w="1701" w:type="dxa"/>
            <w:vAlign w:val="center"/>
          </w:tcPr>
          <w:p>
            <w:pPr>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两台设备串联（2000V600A有1个通道1000V600A有2个通道可以使用）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numPr>
                <w:ilvl w:val="0"/>
                <w:numId w:val="3"/>
              </w:numPr>
              <w:ind w:firstLine="420"/>
              <w:jc w:val="center"/>
              <w:rPr>
                <w:rFonts w:hint="eastAsia" w:asciiTheme="minorEastAsia" w:hAnsiTheme="minorEastAsia" w:eastAsiaTheme="minorEastAsia" w:cstheme="minorEastAsia"/>
                <w:b/>
                <w:bCs/>
                <w:kern w:val="0"/>
                <w:sz w:val="24"/>
                <w:highlight w:val="none"/>
              </w:rPr>
            </w:pPr>
          </w:p>
        </w:tc>
        <w:tc>
          <w:tcPr>
            <w:tcW w:w="1316" w:type="dxa"/>
            <w:vAlign w:val="center"/>
          </w:tcPr>
          <w:p>
            <w:pPr>
              <w:ind w:firstLine="229" w:firstLineChars="95"/>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并联</w:t>
            </w:r>
          </w:p>
        </w:tc>
        <w:tc>
          <w:tcPr>
            <w:tcW w:w="1368" w:type="dxa"/>
            <w:vAlign w:val="center"/>
          </w:tcPr>
          <w:p>
            <w:pPr>
              <w:ind w:firstLine="470" w:firstLineChars="195"/>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1000</w:t>
            </w:r>
          </w:p>
        </w:tc>
        <w:tc>
          <w:tcPr>
            <w:tcW w:w="1368" w:type="dxa"/>
            <w:vAlign w:val="center"/>
          </w:tcPr>
          <w:p>
            <w:pPr>
              <w:ind w:firstLine="42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1200</w:t>
            </w:r>
          </w:p>
        </w:tc>
        <w:tc>
          <w:tcPr>
            <w:tcW w:w="1302" w:type="dxa"/>
            <w:vAlign w:val="center"/>
          </w:tcPr>
          <w:p>
            <w:pPr>
              <w:ind w:firstLine="42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2</w:t>
            </w:r>
          </w:p>
        </w:tc>
        <w:tc>
          <w:tcPr>
            <w:tcW w:w="1701" w:type="dxa"/>
            <w:vAlign w:val="center"/>
          </w:tcPr>
          <w:p>
            <w:pPr>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单台设备并联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1" w:type="dxa"/>
            <w:vAlign w:val="center"/>
          </w:tcPr>
          <w:p>
            <w:pPr>
              <w:numPr>
                <w:ilvl w:val="0"/>
                <w:numId w:val="3"/>
              </w:numPr>
              <w:ind w:firstLine="420"/>
              <w:jc w:val="center"/>
              <w:rPr>
                <w:rFonts w:hint="eastAsia" w:asciiTheme="minorEastAsia" w:hAnsiTheme="minorEastAsia" w:eastAsiaTheme="minorEastAsia" w:cstheme="minorEastAsia"/>
                <w:b/>
                <w:bCs/>
                <w:kern w:val="0"/>
                <w:sz w:val="24"/>
                <w:highlight w:val="none"/>
              </w:rPr>
            </w:pPr>
          </w:p>
        </w:tc>
        <w:tc>
          <w:tcPr>
            <w:tcW w:w="1316" w:type="dxa"/>
            <w:vAlign w:val="center"/>
          </w:tcPr>
          <w:p>
            <w:pPr>
              <w:ind w:firstLine="229" w:firstLineChars="95"/>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单通道</w:t>
            </w:r>
          </w:p>
        </w:tc>
        <w:tc>
          <w:tcPr>
            <w:tcW w:w="1368" w:type="dxa"/>
            <w:vAlign w:val="center"/>
          </w:tcPr>
          <w:p>
            <w:pPr>
              <w:ind w:firstLine="42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1000</w:t>
            </w:r>
          </w:p>
        </w:tc>
        <w:tc>
          <w:tcPr>
            <w:tcW w:w="1368" w:type="dxa"/>
            <w:vAlign w:val="center"/>
          </w:tcPr>
          <w:p>
            <w:pPr>
              <w:ind w:firstLine="42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600</w:t>
            </w:r>
          </w:p>
        </w:tc>
        <w:tc>
          <w:tcPr>
            <w:tcW w:w="1302" w:type="dxa"/>
            <w:vAlign w:val="center"/>
          </w:tcPr>
          <w:p>
            <w:pPr>
              <w:ind w:firstLine="42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4</w:t>
            </w:r>
          </w:p>
        </w:tc>
        <w:tc>
          <w:tcPr>
            <w:tcW w:w="1701" w:type="dxa"/>
            <w:vAlign w:val="center"/>
          </w:tcPr>
          <w:p>
            <w:pPr>
              <w:ind w:firstLine="420"/>
              <w:jc w:val="center"/>
              <w:rPr>
                <w:rFonts w:hint="eastAsia" w:asciiTheme="minorEastAsia" w:hAnsiTheme="minorEastAsia" w:eastAsiaTheme="minorEastAsia" w:cstheme="minorEastAsia"/>
                <w:b/>
                <w:bCs/>
                <w:kern w:val="0"/>
                <w:sz w:val="24"/>
                <w:highlight w:val="none"/>
              </w:rPr>
            </w:pPr>
          </w:p>
        </w:tc>
      </w:tr>
    </w:tbl>
    <w:p>
      <w:pPr>
        <w:pStyle w:val="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 pack设备安装要求</w:t>
      </w:r>
    </w:p>
    <w:tbl>
      <w:tblPr>
        <w:tblStyle w:val="10"/>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722"/>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76"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类别</w:t>
            </w:r>
          </w:p>
        </w:tc>
        <w:tc>
          <w:tcPr>
            <w:tcW w:w="2722"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名称</w:t>
            </w:r>
          </w:p>
        </w:tc>
        <w:tc>
          <w:tcPr>
            <w:tcW w:w="4508"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76" w:type="dxa"/>
            <w:vMerge w:val="restart"/>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结构</w:t>
            </w:r>
          </w:p>
        </w:tc>
        <w:tc>
          <w:tcPr>
            <w:tcW w:w="2722"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1000V600A2CH充放电设备尺寸(W×D×H)</w:t>
            </w:r>
          </w:p>
        </w:tc>
        <w:tc>
          <w:tcPr>
            <w:tcW w:w="4508"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2000mm*1200mm*2250mm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76" w:type="dxa"/>
            <w:vMerge w:val="continue"/>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1000V1000A2CH充放电设备尺寸(W×D×H)</w:t>
            </w:r>
          </w:p>
        </w:tc>
        <w:tc>
          <w:tcPr>
            <w:tcW w:w="4508"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2400mm*1200mm*2250mm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76" w:type="dxa"/>
            <w:vMerge w:val="continue"/>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1000V600A2CH充放电设备重量</w:t>
            </w:r>
          </w:p>
        </w:tc>
        <w:tc>
          <w:tcPr>
            <w:tcW w:w="4508"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rPr>
              <w:t>3700</w:t>
            </w:r>
            <w:r>
              <w:rPr>
                <w:rFonts w:hint="eastAsia" w:asciiTheme="minorEastAsia" w:hAnsiTheme="minorEastAsia" w:eastAsiaTheme="minorEastAsia" w:cstheme="minorEastAsia"/>
                <w:kern w:val="0"/>
                <w:sz w:val="24"/>
                <w:highlight w:val="none"/>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76" w:type="dxa"/>
            <w:vMerge w:val="continue"/>
            <w:shd w:val="clear" w:color="auto" w:fill="auto"/>
            <w:noWrap/>
            <w:vAlign w:val="center"/>
          </w:tcPr>
          <w:p>
            <w:pPr>
              <w:widowControl/>
              <w:jc w:val="center"/>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1000V1000A2CH充放电设备重量</w:t>
            </w:r>
          </w:p>
        </w:tc>
        <w:tc>
          <w:tcPr>
            <w:tcW w:w="4508" w:type="dxa"/>
            <w:shd w:val="clear" w:color="auto" w:fill="auto"/>
            <w:noWrap/>
            <w:vAlign w:val="center"/>
          </w:tcPr>
          <w:p>
            <w:pPr>
              <w:widowControl/>
              <w:jc w:val="center"/>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rPr>
              <w:t>4800</w:t>
            </w:r>
            <w:r>
              <w:rPr>
                <w:rFonts w:hint="eastAsia" w:asciiTheme="minorEastAsia" w:hAnsiTheme="minorEastAsia" w:eastAsiaTheme="minorEastAsia" w:cstheme="minorEastAsia"/>
                <w:kern w:val="0"/>
                <w:sz w:val="24"/>
                <w:highlight w:val="none"/>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restart"/>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运行环境</w:t>
            </w:r>
          </w:p>
        </w:tc>
        <w:tc>
          <w:tcPr>
            <w:tcW w:w="2722"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设备运行环境温度</w:t>
            </w:r>
          </w:p>
        </w:tc>
        <w:tc>
          <w:tcPr>
            <w:tcW w:w="4508" w:type="dxa"/>
            <w:shd w:val="clear" w:color="auto" w:fill="auto"/>
            <w:noWrap/>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设备运行环境湿度</w:t>
            </w:r>
          </w:p>
        </w:tc>
        <w:tc>
          <w:tcPr>
            <w:tcW w:w="4508" w:type="dxa"/>
            <w:shd w:val="clear" w:color="auto" w:fill="auto"/>
            <w:noWrap/>
            <w:vAlign w:val="bottom"/>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≤90%（无凝露）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海拔</w:t>
            </w:r>
          </w:p>
        </w:tc>
        <w:tc>
          <w:tcPr>
            <w:tcW w:w="4508" w:type="dxa"/>
            <w:shd w:val="clear" w:color="auto" w:fill="auto"/>
            <w:noWrap/>
            <w:vAlign w:val="bottom"/>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0~2000m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6" w:type="dxa"/>
            <w:vMerge w:val="continue"/>
            <w:vAlign w:val="center"/>
          </w:tcPr>
          <w:p>
            <w:pPr>
              <w:widowControl/>
              <w:jc w:val="left"/>
              <w:rPr>
                <w:rFonts w:hint="eastAsia" w:asciiTheme="minorEastAsia" w:hAnsiTheme="minorEastAsia" w:eastAsiaTheme="minorEastAsia" w:cstheme="minorEastAsia"/>
                <w:kern w:val="0"/>
                <w:sz w:val="24"/>
                <w:highlight w:val="none"/>
              </w:rPr>
            </w:pPr>
          </w:p>
        </w:tc>
        <w:tc>
          <w:tcPr>
            <w:tcW w:w="2722" w:type="dxa"/>
            <w:shd w:val="clear" w:color="auto" w:fill="auto"/>
            <w:noWrap/>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防护等级</w:t>
            </w:r>
          </w:p>
        </w:tc>
        <w:tc>
          <w:tcPr>
            <w:tcW w:w="4508" w:type="dxa"/>
            <w:shd w:val="clear" w:color="auto" w:fill="auto"/>
            <w:noWrap/>
            <w:vAlign w:val="bottom"/>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IP21</w:t>
            </w:r>
          </w:p>
        </w:tc>
      </w:tr>
    </w:tbl>
    <w:p>
      <w:pPr>
        <w:spacing w:line="360" w:lineRule="auto"/>
        <w:rPr>
          <w:rFonts w:hint="eastAsia" w:asciiTheme="minorEastAsia" w:hAnsiTheme="minorEastAsia" w:eastAsiaTheme="minorEastAsia" w:cstheme="minorEastAsia"/>
          <w:sz w:val="24"/>
          <w:highlight w:val="none"/>
        </w:rPr>
      </w:pPr>
    </w:p>
    <w:p>
      <w:pPr>
        <w:pStyle w:val="4"/>
        <w:rPr>
          <w:rFonts w:hint="eastAsia" w:asciiTheme="minorEastAsia" w:hAnsiTheme="minorEastAsia" w:eastAsiaTheme="minorEastAsia" w:cstheme="minorEastAsia"/>
          <w:b w:val="0"/>
          <w:sz w:val="24"/>
          <w:highlight w:val="none"/>
        </w:rPr>
      </w:pPr>
      <w:r>
        <w:rPr>
          <w:rFonts w:hint="eastAsia" w:asciiTheme="minorEastAsia" w:hAnsiTheme="minorEastAsia" w:eastAsiaTheme="minorEastAsia" w:cstheme="minorEastAsia"/>
          <w:sz w:val="24"/>
          <w:highlight w:val="none"/>
        </w:rPr>
        <w:t xml:space="preserve">14. </w:t>
      </w:r>
      <w:r>
        <w:rPr>
          <w:rFonts w:hint="eastAsia" w:asciiTheme="minorEastAsia" w:hAnsiTheme="minorEastAsia" w:eastAsiaTheme="minorEastAsia" w:cstheme="minorEastAsia"/>
          <w:b w:val="0"/>
          <w:sz w:val="24"/>
          <w:highlight w:val="none"/>
        </w:rPr>
        <w:t>采集箱参数</w:t>
      </w:r>
    </w:p>
    <w:p>
      <w:pPr>
        <w:ind w:firstLine="480"/>
        <w:rPr>
          <w:rFonts w:hint="eastAsia" w:asciiTheme="minorEastAsia" w:hAnsiTheme="minorEastAsia" w:eastAsiaTheme="minorEastAsia" w:cstheme="minorEastAsia"/>
          <w:sz w:val="24"/>
          <w:highlight w:val="none"/>
        </w:rPr>
      </w:pPr>
    </w:p>
    <w:p>
      <w:pPr>
        <w:ind w:firstLine="480"/>
        <w:rPr>
          <w:rFonts w:hint="eastAsia" w:asciiTheme="minorEastAsia" w:hAnsiTheme="minorEastAsia" w:eastAsiaTheme="minorEastAsia" w:cstheme="minorEastAsia"/>
          <w:sz w:val="24"/>
          <w:highlight w:val="none"/>
        </w:rPr>
      </w:pP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4633"/>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pct"/>
            <w:shd w:val="clear" w:color="auto" w:fill="auto"/>
            <w:noWrap/>
            <w:vAlign w:val="center"/>
          </w:tcPr>
          <w:p>
            <w:pPr>
              <w:widowControl/>
              <w:jc w:val="center"/>
              <w:rPr>
                <w:rFonts w:hint="eastAsia" w:asciiTheme="minorEastAsia" w:hAnsiTheme="minorEastAsia" w:eastAsiaTheme="minorEastAsia" w:cstheme="minorEastAsia"/>
                <w:sz w:val="24"/>
                <w:highlight w:val="none"/>
                <w:lang w:val="de-DE"/>
              </w:rPr>
            </w:pPr>
            <w:r>
              <w:rPr>
                <w:rFonts w:hint="eastAsia" w:asciiTheme="minorEastAsia" w:hAnsiTheme="minorEastAsia" w:eastAsiaTheme="minorEastAsia" w:cstheme="minorEastAsia"/>
                <w:sz w:val="24"/>
                <w:highlight w:val="none"/>
                <w:lang w:val="de-DE"/>
              </w:rPr>
              <w:t>功能</w:t>
            </w:r>
          </w:p>
        </w:tc>
        <w:tc>
          <w:tcPr>
            <w:tcW w:w="2718" w:type="pct"/>
            <w:shd w:val="clear" w:color="auto" w:fill="auto"/>
            <w:noWrap/>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参数</w:t>
            </w:r>
          </w:p>
        </w:tc>
        <w:tc>
          <w:tcPr>
            <w:tcW w:w="1438" w:type="pct"/>
            <w:shd w:val="clear" w:color="auto" w:fill="auto"/>
            <w:noWrap/>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843" w:type="pct"/>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辅助采集箱</w:t>
            </w:r>
          </w:p>
        </w:tc>
        <w:tc>
          <w:tcPr>
            <w:tcW w:w="2718" w:type="pct"/>
            <w:shd w:val="clear" w:color="auto" w:fill="auto"/>
            <w:noWrap/>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自由分配</w:t>
            </w:r>
          </w:p>
        </w:tc>
        <w:tc>
          <w:tcPr>
            <w:tcW w:w="1438" w:type="pct"/>
            <w:shd w:val="clear" w:color="auto" w:fill="auto"/>
            <w:noWrap/>
            <w:vAlign w:val="center"/>
          </w:tcPr>
          <w:p>
            <w:pPr>
              <w:widowControl/>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pct"/>
            <w:vMerge w:val="restart"/>
            <w:shd w:val="clear" w:color="auto" w:fill="auto"/>
            <w:noWrap/>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辅助采集箱</w:t>
            </w:r>
          </w:p>
          <w:p>
            <w:pPr>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16/通道</w:t>
            </w:r>
          </w:p>
        </w:tc>
        <w:tc>
          <w:tcPr>
            <w:tcW w:w="2718" w:type="pct"/>
            <w:shd w:val="clear" w:color="auto" w:fill="auto"/>
            <w:noWrap/>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电压采样范围及精度</w:t>
            </w:r>
          </w:p>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电压范围：0~5V，  </w:t>
            </w:r>
          </w:p>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精度： 0.05%FS </w:t>
            </w:r>
          </w:p>
        </w:tc>
        <w:tc>
          <w:tcPr>
            <w:tcW w:w="1438" w:type="pct"/>
            <w:shd w:val="clear" w:color="auto" w:fill="auto"/>
            <w:noWrap/>
            <w:vAlign w:val="center"/>
          </w:tcPr>
          <w:p>
            <w:pPr>
              <w:widowControl/>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pct"/>
            <w:vMerge w:val="continue"/>
            <w:shd w:val="clear" w:color="auto" w:fill="auto"/>
            <w:noWrap/>
            <w:vAlign w:val="center"/>
          </w:tcPr>
          <w:p>
            <w:pPr>
              <w:widowControl/>
              <w:jc w:val="center"/>
              <w:rPr>
                <w:rFonts w:hint="eastAsia" w:asciiTheme="minorEastAsia" w:hAnsiTheme="minorEastAsia" w:eastAsiaTheme="minorEastAsia" w:cstheme="minorEastAsia"/>
                <w:sz w:val="24"/>
                <w:highlight w:val="none"/>
              </w:rPr>
            </w:pPr>
          </w:p>
        </w:tc>
        <w:tc>
          <w:tcPr>
            <w:tcW w:w="2718" w:type="pct"/>
            <w:shd w:val="clear" w:color="auto" w:fill="auto"/>
            <w:noWrap/>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电压采样分辨率：16bit</w:t>
            </w:r>
          </w:p>
        </w:tc>
        <w:tc>
          <w:tcPr>
            <w:tcW w:w="1438" w:type="pct"/>
            <w:shd w:val="clear" w:color="auto" w:fill="auto"/>
            <w:noWrap/>
            <w:vAlign w:val="center"/>
          </w:tcPr>
          <w:p>
            <w:pPr>
              <w:widowControl/>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pct"/>
            <w:vMerge w:val="continue"/>
            <w:shd w:val="clear" w:color="auto" w:fill="auto"/>
            <w:noWrap/>
            <w:vAlign w:val="center"/>
          </w:tcPr>
          <w:p>
            <w:pPr>
              <w:widowControl/>
              <w:jc w:val="center"/>
              <w:rPr>
                <w:rFonts w:hint="eastAsia" w:asciiTheme="minorEastAsia" w:hAnsiTheme="minorEastAsia" w:eastAsiaTheme="minorEastAsia" w:cstheme="minorEastAsia"/>
                <w:sz w:val="24"/>
                <w:highlight w:val="none"/>
              </w:rPr>
            </w:pPr>
          </w:p>
        </w:tc>
        <w:tc>
          <w:tcPr>
            <w:tcW w:w="2718" w:type="pct"/>
            <w:shd w:val="clear" w:color="auto" w:fill="auto"/>
            <w:noWrap/>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电压采样通道数：16路</w:t>
            </w:r>
          </w:p>
        </w:tc>
        <w:tc>
          <w:tcPr>
            <w:tcW w:w="1438" w:type="pct"/>
            <w:shd w:val="clear" w:color="auto" w:fill="auto"/>
            <w:noWrap/>
            <w:vAlign w:val="center"/>
          </w:tcPr>
          <w:p>
            <w:pPr>
              <w:widowControl/>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pct"/>
            <w:vMerge w:val="continue"/>
            <w:shd w:val="clear" w:color="auto" w:fill="auto"/>
            <w:noWrap/>
            <w:vAlign w:val="center"/>
          </w:tcPr>
          <w:p>
            <w:pPr>
              <w:widowControl/>
              <w:jc w:val="center"/>
              <w:rPr>
                <w:rFonts w:hint="eastAsia" w:asciiTheme="minorEastAsia" w:hAnsiTheme="minorEastAsia" w:eastAsiaTheme="minorEastAsia" w:cstheme="minorEastAsia"/>
                <w:sz w:val="24"/>
                <w:highlight w:val="none"/>
              </w:rPr>
            </w:pPr>
          </w:p>
        </w:tc>
        <w:tc>
          <w:tcPr>
            <w:tcW w:w="2718" w:type="pct"/>
            <w:shd w:val="clear" w:color="auto" w:fill="auto"/>
            <w:noWrap/>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温度采样类型</w:t>
            </w:r>
          </w:p>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T型一级热电偶，温度范围-40~150℃，</w:t>
            </w:r>
          </w:p>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精度±1℃</w:t>
            </w:r>
          </w:p>
        </w:tc>
        <w:tc>
          <w:tcPr>
            <w:tcW w:w="1438" w:type="pct"/>
            <w:vMerge w:val="restart"/>
            <w:shd w:val="clear" w:color="auto" w:fill="auto"/>
            <w:noWrap/>
            <w:vAlign w:val="center"/>
          </w:tcPr>
          <w:p>
            <w:pPr>
              <w:widowControl/>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带采样线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pct"/>
            <w:vMerge w:val="continue"/>
            <w:shd w:val="clear" w:color="auto" w:fill="auto"/>
            <w:noWrap/>
            <w:vAlign w:val="center"/>
          </w:tcPr>
          <w:p>
            <w:pPr>
              <w:widowControl/>
              <w:jc w:val="center"/>
              <w:rPr>
                <w:rFonts w:hint="eastAsia" w:asciiTheme="minorEastAsia" w:hAnsiTheme="minorEastAsia" w:eastAsiaTheme="minorEastAsia" w:cstheme="minorEastAsia"/>
                <w:sz w:val="24"/>
                <w:highlight w:val="none"/>
              </w:rPr>
            </w:pPr>
          </w:p>
        </w:tc>
        <w:tc>
          <w:tcPr>
            <w:tcW w:w="2718" w:type="pct"/>
            <w:shd w:val="clear" w:color="auto" w:fill="auto"/>
            <w:noWrap/>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温度采样分辨率：16bit</w:t>
            </w:r>
          </w:p>
        </w:tc>
        <w:tc>
          <w:tcPr>
            <w:tcW w:w="1438" w:type="pct"/>
            <w:vMerge w:val="continue"/>
            <w:shd w:val="clear" w:color="auto" w:fill="auto"/>
            <w:noWrap/>
            <w:vAlign w:val="center"/>
          </w:tcPr>
          <w:p>
            <w:pPr>
              <w:widowControl/>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pct"/>
            <w:vMerge w:val="continue"/>
            <w:shd w:val="clear" w:color="auto" w:fill="auto"/>
            <w:noWrap/>
            <w:vAlign w:val="center"/>
          </w:tcPr>
          <w:p>
            <w:pPr>
              <w:widowControl/>
              <w:jc w:val="center"/>
              <w:rPr>
                <w:rFonts w:hint="eastAsia" w:asciiTheme="minorEastAsia" w:hAnsiTheme="minorEastAsia" w:eastAsiaTheme="minorEastAsia" w:cstheme="minorEastAsia"/>
                <w:sz w:val="24"/>
                <w:highlight w:val="none"/>
              </w:rPr>
            </w:pPr>
          </w:p>
        </w:tc>
        <w:tc>
          <w:tcPr>
            <w:tcW w:w="2718" w:type="pct"/>
            <w:shd w:val="clear" w:color="auto" w:fill="auto"/>
            <w:noWrap/>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温度采样通道数：16路</w:t>
            </w:r>
          </w:p>
        </w:tc>
        <w:tc>
          <w:tcPr>
            <w:tcW w:w="1438" w:type="pct"/>
            <w:vMerge w:val="continue"/>
            <w:shd w:val="clear" w:color="auto" w:fill="auto"/>
            <w:noWrap/>
            <w:vAlign w:val="center"/>
          </w:tcPr>
          <w:p>
            <w:pPr>
              <w:widowControl/>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pct"/>
            <w:vMerge w:val="restart"/>
            <w:shd w:val="clear" w:color="auto" w:fill="auto"/>
            <w:noWrap/>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通讯接口</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/通道</w:t>
            </w:r>
          </w:p>
        </w:tc>
        <w:tc>
          <w:tcPr>
            <w:tcW w:w="2718" w:type="pct"/>
            <w:shd w:val="clear" w:color="auto" w:fill="auto"/>
            <w:noWrap/>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6路CAN </w:t>
            </w:r>
          </w:p>
        </w:tc>
        <w:tc>
          <w:tcPr>
            <w:tcW w:w="1438" w:type="pct"/>
            <w:shd w:val="clear" w:color="auto" w:fill="auto"/>
            <w:noWrap/>
            <w:vAlign w:val="center"/>
          </w:tcPr>
          <w:p>
            <w:pPr>
              <w:widowControl/>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将CAN升级为CANFD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pct"/>
            <w:vMerge w:val="continue"/>
            <w:shd w:val="clear" w:color="auto" w:fill="auto"/>
            <w:noWrap/>
            <w:vAlign w:val="center"/>
          </w:tcPr>
          <w:p>
            <w:pPr>
              <w:widowControl/>
              <w:jc w:val="center"/>
              <w:rPr>
                <w:rFonts w:hint="eastAsia" w:asciiTheme="minorEastAsia" w:hAnsiTheme="minorEastAsia" w:eastAsiaTheme="minorEastAsia" w:cstheme="minorEastAsia"/>
                <w:sz w:val="24"/>
                <w:highlight w:val="none"/>
              </w:rPr>
            </w:pPr>
          </w:p>
        </w:tc>
        <w:tc>
          <w:tcPr>
            <w:tcW w:w="2718" w:type="pct"/>
            <w:shd w:val="clear" w:color="auto" w:fill="auto"/>
            <w:noWrap/>
            <w:vAlign w:val="center"/>
          </w:tcPr>
          <w:p>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I/O 10组</w:t>
            </w:r>
          </w:p>
        </w:tc>
        <w:tc>
          <w:tcPr>
            <w:tcW w:w="1438" w:type="pct"/>
            <w:shd w:val="clear" w:color="auto" w:fill="auto"/>
            <w:noWrap/>
            <w:vAlign w:val="center"/>
          </w:tcPr>
          <w:p>
            <w:pPr>
              <w:widowControl/>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10路DI ，10路DO</w:t>
            </w:r>
          </w:p>
          <w:p>
            <w:pPr>
              <w:widowControl/>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端子带载能力为5A  </w:t>
            </w:r>
          </w:p>
        </w:tc>
      </w:tr>
    </w:tbl>
    <w:p>
      <w:pPr>
        <w:rPr>
          <w:rFonts w:hint="eastAsia" w:asciiTheme="minorEastAsia" w:hAnsiTheme="minorEastAsia" w:eastAsiaTheme="minorEastAsia" w:cstheme="minorEastAsia"/>
          <w:sz w:val="24"/>
          <w:highlight w:val="none"/>
        </w:rPr>
      </w:pPr>
    </w:p>
    <w:p>
      <w:pPr>
        <w:pStyle w:val="4"/>
        <w:rPr>
          <w:rFonts w:hint="eastAsia" w:asciiTheme="minorEastAsia" w:hAnsiTheme="minorEastAsia" w:eastAsiaTheme="minorEastAsia" w:cstheme="minorEastAsia"/>
          <w:b w:val="0"/>
          <w:sz w:val="24"/>
          <w:highlight w:val="none"/>
        </w:rPr>
      </w:pPr>
      <w:r>
        <w:rPr>
          <w:rFonts w:hint="eastAsia" w:asciiTheme="minorEastAsia" w:hAnsiTheme="minorEastAsia" w:eastAsiaTheme="minorEastAsia" w:cstheme="minorEastAsia"/>
          <w:b w:val="0"/>
          <w:sz w:val="24"/>
          <w:highlight w:val="none"/>
        </w:rPr>
        <w:t>15. 电池内阻测试仪参数</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1176"/>
        <w:gridCol w:w="64"/>
        <w:gridCol w:w="1702"/>
        <w:gridCol w:w="70"/>
        <w:gridCol w:w="13"/>
        <w:gridCol w:w="70"/>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gridSpan w:val="7"/>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型号</w:t>
            </w:r>
          </w:p>
        </w:tc>
        <w:tc>
          <w:tcPr>
            <w:tcW w:w="3718" w:type="dxa"/>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696" w:type="dxa"/>
            <w:gridSpan w:val="7"/>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功能能说明</w:t>
            </w:r>
          </w:p>
        </w:tc>
        <w:tc>
          <w:tcPr>
            <w:tcW w:w="3718" w:type="dxa"/>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AC/DC/IR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restart"/>
            <w:vAlign w:val="center"/>
          </w:tcPr>
          <w:p>
            <w:pPr>
              <w:pStyle w:val="14"/>
              <w:ind w:firstLine="0" w:firstLineChars="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输出电压</w:t>
            </w:r>
          </w:p>
        </w:tc>
        <w:tc>
          <w:tcPr>
            <w:tcW w:w="999" w:type="dxa"/>
            <w:gridSpan w:val="2"/>
            <w:vMerge w:val="restart"/>
            <w:vAlign w:val="center"/>
          </w:tcPr>
          <w:p>
            <w:pPr>
              <w:pStyle w:val="14"/>
              <w:ind w:firstLine="0" w:firstLineChars="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AC</w:t>
            </w:r>
          </w:p>
        </w:tc>
        <w:tc>
          <w:tcPr>
            <w:tcW w:w="1935"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电压范围</w:t>
            </w:r>
          </w:p>
        </w:tc>
        <w:tc>
          <w:tcPr>
            <w:tcW w:w="3718" w:type="dxa"/>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0.050kV—5.000kV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rPr>
                <w:rFonts w:hint="eastAsia" w:asciiTheme="minorEastAsia" w:hAnsiTheme="minorEastAsia" w:eastAsiaTheme="minorEastAsia" w:cstheme="minorEastAsia"/>
                <w:sz w:val="24"/>
                <w:highlight w:val="none"/>
              </w:rPr>
            </w:pPr>
          </w:p>
        </w:tc>
        <w:tc>
          <w:tcPr>
            <w:tcW w:w="999" w:type="dxa"/>
            <w:gridSpan w:val="2"/>
            <w:vMerge w:val="continue"/>
          </w:tcPr>
          <w:p>
            <w:pPr>
              <w:pStyle w:val="14"/>
              <w:ind w:firstLine="0" w:firstLineChars="0"/>
              <w:rPr>
                <w:rFonts w:hint="eastAsia" w:asciiTheme="minorEastAsia" w:hAnsiTheme="minorEastAsia" w:eastAsiaTheme="minorEastAsia" w:cstheme="minorEastAsia"/>
                <w:sz w:val="24"/>
                <w:highlight w:val="none"/>
              </w:rPr>
            </w:pPr>
          </w:p>
        </w:tc>
        <w:tc>
          <w:tcPr>
            <w:tcW w:w="1935"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电压波形</w:t>
            </w:r>
          </w:p>
        </w:tc>
        <w:tc>
          <w:tcPr>
            <w:tcW w:w="3718" w:type="dxa"/>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正弦波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rPr>
                <w:rFonts w:hint="eastAsia" w:asciiTheme="minorEastAsia" w:hAnsiTheme="minorEastAsia" w:eastAsiaTheme="minorEastAsia" w:cstheme="minorEastAsia"/>
                <w:sz w:val="24"/>
                <w:highlight w:val="none"/>
              </w:rPr>
            </w:pPr>
          </w:p>
        </w:tc>
        <w:tc>
          <w:tcPr>
            <w:tcW w:w="999" w:type="dxa"/>
            <w:gridSpan w:val="2"/>
            <w:vMerge w:val="continue"/>
          </w:tcPr>
          <w:p>
            <w:pPr>
              <w:pStyle w:val="14"/>
              <w:ind w:firstLine="0" w:firstLineChars="0"/>
              <w:rPr>
                <w:rFonts w:hint="eastAsia" w:asciiTheme="minorEastAsia" w:hAnsiTheme="minorEastAsia" w:eastAsiaTheme="minorEastAsia" w:cstheme="minorEastAsia"/>
                <w:sz w:val="24"/>
                <w:highlight w:val="none"/>
              </w:rPr>
            </w:pPr>
          </w:p>
        </w:tc>
        <w:tc>
          <w:tcPr>
            <w:tcW w:w="1935"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失真度</w:t>
            </w:r>
          </w:p>
        </w:tc>
        <w:tc>
          <w:tcPr>
            <w:tcW w:w="3718" w:type="dxa"/>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rPr>
                <w:rFonts w:hint="eastAsia" w:asciiTheme="minorEastAsia" w:hAnsiTheme="minorEastAsia" w:eastAsiaTheme="minorEastAsia" w:cstheme="minorEastAsia"/>
                <w:sz w:val="24"/>
                <w:highlight w:val="none"/>
              </w:rPr>
            </w:pPr>
          </w:p>
        </w:tc>
        <w:tc>
          <w:tcPr>
            <w:tcW w:w="999" w:type="dxa"/>
            <w:gridSpan w:val="2"/>
            <w:vMerge w:val="continue"/>
          </w:tcPr>
          <w:p>
            <w:pPr>
              <w:pStyle w:val="14"/>
              <w:ind w:firstLine="0" w:firstLineChars="0"/>
              <w:rPr>
                <w:rFonts w:hint="eastAsia" w:asciiTheme="minorEastAsia" w:hAnsiTheme="minorEastAsia" w:eastAsiaTheme="minorEastAsia" w:cstheme="minorEastAsia"/>
                <w:sz w:val="24"/>
                <w:highlight w:val="none"/>
              </w:rPr>
            </w:pPr>
          </w:p>
        </w:tc>
        <w:tc>
          <w:tcPr>
            <w:tcW w:w="1935"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工作频率</w:t>
            </w:r>
          </w:p>
        </w:tc>
        <w:tc>
          <w:tcPr>
            <w:tcW w:w="3718" w:type="dxa"/>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50、60Hz 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rPr>
                <w:rFonts w:hint="eastAsia" w:asciiTheme="minorEastAsia" w:hAnsiTheme="minorEastAsia" w:eastAsiaTheme="minorEastAsia" w:cstheme="minorEastAsia"/>
                <w:sz w:val="24"/>
                <w:highlight w:val="none"/>
              </w:rPr>
            </w:pPr>
          </w:p>
        </w:tc>
        <w:tc>
          <w:tcPr>
            <w:tcW w:w="999" w:type="dxa"/>
            <w:gridSpan w:val="2"/>
            <w:vMerge w:val="continue"/>
          </w:tcPr>
          <w:p>
            <w:pPr>
              <w:pStyle w:val="14"/>
              <w:ind w:firstLine="0" w:firstLineChars="0"/>
              <w:rPr>
                <w:rFonts w:hint="eastAsia" w:asciiTheme="minorEastAsia" w:hAnsiTheme="minorEastAsia" w:eastAsiaTheme="minorEastAsia" w:cstheme="minorEastAsia"/>
                <w:sz w:val="24"/>
                <w:highlight w:val="none"/>
              </w:rPr>
            </w:pPr>
          </w:p>
        </w:tc>
        <w:tc>
          <w:tcPr>
            <w:tcW w:w="1935"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频率精度</w:t>
            </w:r>
          </w:p>
        </w:tc>
        <w:tc>
          <w:tcPr>
            <w:tcW w:w="3718" w:type="dxa"/>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2" w:type="dxa"/>
            <w:vMerge w:val="continue"/>
          </w:tcPr>
          <w:p>
            <w:pPr>
              <w:pStyle w:val="14"/>
              <w:ind w:firstLine="0" w:firstLineChars="0"/>
              <w:rPr>
                <w:rFonts w:hint="eastAsia" w:asciiTheme="minorEastAsia" w:hAnsiTheme="minorEastAsia" w:eastAsiaTheme="minorEastAsia" w:cstheme="minorEastAsia"/>
                <w:sz w:val="24"/>
                <w:highlight w:val="none"/>
              </w:rPr>
            </w:pPr>
          </w:p>
        </w:tc>
        <w:tc>
          <w:tcPr>
            <w:tcW w:w="999" w:type="dxa"/>
            <w:gridSpan w:val="2"/>
            <w:vMerge w:val="continue"/>
          </w:tcPr>
          <w:p>
            <w:pPr>
              <w:pStyle w:val="14"/>
              <w:ind w:firstLine="0" w:firstLineChars="0"/>
              <w:rPr>
                <w:rFonts w:hint="eastAsia" w:asciiTheme="minorEastAsia" w:hAnsiTheme="minorEastAsia" w:eastAsiaTheme="minorEastAsia" w:cstheme="minorEastAsia"/>
                <w:sz w:val="24"/>
                <w:highlight w:val="none"/>
              </w:rPr>
            </w:pPr>
          </w:p>
        </w:tc>
        <w:tc>
          <w:tcPr>
            <w:tcW w:w="1935"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输出功率</w:t>
            </w:r>
          </w:p>
        </w:tc>
        <w:tc>
          <w:tcPr>
            <w:tcW w:w="3718" w:type="dxa"/>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100VA（ 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rPr>
                <w:rFonts w:hint="eastAsia" w:asciiTheme="minorEastAsia" w:hAnsiTheme="minorEastAsia" w:eastAsiaTheme="minorEastAsia" w:cstheme="minorEastAsia"/>
                <w:sz w:val="24"/>
                <w:highlight w:val="none"/>
              </w:rPr>
            </w:pPr>
          </w:p>
        </w:tc>
        <w:tc>
          <w:tcPr>
            <w:tcW w:w="999" w:type="dxa"/>
            <w:gridSpan w:val="2"/>
            <w:vMerge w:val="continue"/>
          </w:tcPr>
          <w:p>
            <w:pPr>
              <w:pStyle w:val="14"/>
              <w:ind w:firstLine="0" w:firstLineChars="0"/>
              <w:rPr>
                <w:rFonts w:hint="eastAsia" w:asciiTheme="minorEastAsia" w:hAnsiTheme="minorEastAsia" w:eastAsiaTheme="minorEastAsia" w:cstheme="minorEastAsia"/>
                <w:sz w:val="24"/>
                <w:highlight w:val="none"/>
              </w:rPr>
            </w:pPr>
          </w:p>
        </w:tc>
        <w:tc>
          <w:tcPr>
            <w:tcW w:w="1935"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电压调整率</w:t>
            </w:r>
          </w:p>
        </w:tc>
        <w:tc>
          <w:tcPr>
            <w:tcW w:w="3718" w:type="dxa"/>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 +50V) （额定功率）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rPr>
                <w:rFonts w:hint="eastAsia" w:asciiTheme="minorEastAsia" w:hAnsiTheme="minorEastAsia" w:eastAsiaTheme="minorEastAsia" w:cstheme="minorEastAsia"/>
                <w:sz w:val="24"/>
                <w:highlight w:val="none"/>
              </w:rPr>
            </w:pPr>
          </w:p>
        </w:tc>
        <w:tc>
          <w:tcPr>
            <w:tcW w:w="999" w:type="dxa"/>
            <w:gridSpan w:val="2"/>
            <w:vMerge w:val="restart"/>
            <w:vAlign w:val="center"/>
          </w:tcPr>
          <w:p>
            <w:pPr>
              <w:pStyle w:val="14"/>
              <w:ind w:firstLine="0" w:firstLineChars="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DC</w:t>
            </w:r>
          </w:p>
        </w:tc>
        <w:tc>
          <w:tcPr>
            <w:tcW w:w="1935"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电压范围</w:t>
            </w:r>
          </w:p>
        </w:tc>
        <w:tc>
          <w:tcPr>
            <w:tcW w:w="3718" w:type="dxa"/>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0.050 kV—6.00kV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rPr>
                <w:rFonts w:hint="eastAsia" w:asciiTheme="minorEastAsia" w:hAnsiTheme="minorEastAsia" w:eastAsiaTheme="minorEastAsia" w:cstheme="minorEastAsia"/>
                <w:sz w:val="24"/>
                <w:highlight w:val="none"/>
              </w:rPr>
            </w:pPr>
          </w:p>
        </w:tc>
        <w:tc>
          <w:tcPr>
            <w:tcW w:w="999" w:type="dxa"/>
            <w:gridSpan w:val="2"/>
            <w:vMerge w:val="continue"/>
          </w:tcPr>
          <w:p>
            <w:pPr>
              <w:pStyle w:val="14"/>
              <w:ind w:firstLine="0" w:firstLineChars="0"/>
              <w:rPr>
                <w:rFonts w:hint="eastAsia" w:asciiTheme="minorEastAsia" w:hAnsiTheme="minorEastAsia" w:eastAsiaTheme="minorEastAsia" w:cstheme="minorEastAsia"/>
                <w:sz w:val="24"/>
                <w:highlight w:val="none"/>
              </w:rPr>
            </w:pPr>
          </w:p>
        </w:tc>
        <w:tc>
          <w:tcPr>
            <w:tcW w:w="1935"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信号源频率</w:t>
            </w:r>
          </w:p>
        </w:tc>
        <w:tc>
          <w:tcPr>
            <w:tcW w:w="3718" w:type="dxa"/>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rPr>
                <w:rFonts w:hint="eastAsia" w:asciiTheme="minorEastAsia" w:hAnsiTheme="minorEastAsia" w:eastAsiaTheme="minorEastAsia" w:cstheme="minorEastAsia"/>
                <w:sz w:val="24"/>
                <w:highlight w:val="none"/>
              </w:rPr>
            </w:pPr>
          </w:p>
        </w:tc>
        <w:tc>
          <w:tcPr>
            <w:tcW w:w="999" w:type="dxa"/>
            <w:gridSpan w:val="2"/>
            <w:vMerge w:val="continue"/>
          </w:tcPr>
          <w:p>
            <w:pPr>
              <w:pStyle w:val="14"/>
              <w:ind w:firstLine="0" w:firstLineChars="0"/>
              <w:rPr>
                <w:rFonts w:hint="eastAsia" w:asciiTheme="minorEastAsia" w:hAnsiTheme="minorEastAsia" w:eastAsiaTheme="minorEastAsia" w:cstheme="minorEastAsia"/>
                <w:sz w:val="24"/>
                <w:highlight w:val="none"/>
              </w:rPr>
            </w:pPr>
          </w:p>
        </w:tc>
        <w:tc>
          <w:tcPr>
            <w:tcW w:w="1935"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输出功率</w:t>
            </w:r>
          </w:p>
        </w:tc>
        <w:tc>
          <w:tcPr>
            <w:tcW w:w="3718" w:type="dxa"/>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50VA（ 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rPr>
                <w:rFonts w:hint="eastAsia" w:asciiTheme="minorEastAsia" w:hAnsiTheme="minorEastAsia" w:eastAsiaTheme="minorEastAsia" w:cstheme="minorEastAsia"/>
                <w:sz w:val="24"/>
                <w:highlight w:val="none"/>
              </w:rPr>
            </w:pPr>
          </w:p>
        </w:tc>
        <w:tc>
          <w:tcPr>
            <w:tcW w:w="999" w:type="dxa"/>
            <w:gridSpan w:val="2"/>
            <w:vMerge w:val="continue"/>
          </w:tcPr>
          <w:p>
            <w:pPr>
              <w:pStyle w:val="14"/>
              <w:ind w:firstLine="0" w:firstLineChars="0"/>
              <w:rPr>
                <w:rFonts w:hint="eastAsia" w:asciiTheme="minorEastAsia" w:hAnsiTheme="minorEastAsia" w:eastAsiaTheme="minorEastAsia" w:cstheme="minorEastAsia"/>
                <w:sz w:val="24"/>
                <w:highlight w:val="none"/>
              </w:rPr>
            </w:pPr>
          </w:p>
        </w:tc>
        <w:tc>
          <w:tcPr>
            <w:tcW w:w="1935"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电压调整率</w:t>
            </w:r>
          </w:p>
        </w:tc>
        <w:tc>
          <w:tcPr>
            <w:tcW w:w="3718" w:type="dxa"/>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 +100V) （额定功率）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rPr>
                <w:rFonts w:hint="eastAsia" w:asciiTheme="minorEastAsia" w:hAnsiTheme="minorEastAsia" w:eastAsiaTheme="minorEastAsia" w:cstheme="minorEastAsia"/>
                <w:sz w:val="24"/>
                <w:highlight w:val="none"/>
              </w:rPr>
            </w:pPr>
          </w:p>
        </w:tc>
        <w:tc>
          <w:tcPr>
            <w:tcW w:w="2934" w:type="dxa"/>
            <w:gridSpan w:val="6"/>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电压分辨率</w:t>
            </w:r>
          </w:p>
        </w:tc>
        <w:tc>
          <w:tcPr>
            <w:tcW w:w="3718" w:type="dxa"/>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rPr>
                <w:rFonts w:hint="eastAsia" w:asciiTheme="minorEastAsia" w:hAnsiTheme="minorEastAsia" w:eastAsiaTheme="minorEastAsia" w:cstheme="minorEastAsia"/>
                <w:sz w:val="24"/>
                <w:highlight w:val="none"/>
              </w:rPr>
            </w:pPr>
          </w:p>
        </w:tc>
        <w:tc>
          <w:tcPr>
            <w:tcW w:w="2934" w:type="dxa"/>
            <w:gridSpan w:val="6"/>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电压测试精度</w:t>
            </w:r>
          </w:p>
        </w:tc>
        <w:tc>
          <w:tcPr>
            <w:tcW w:w="3718" w:type="dxa"/>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2" w:type="dxa"/>
            <w:vMerge w:val="continue"/>
          </w:tcPr>
          <w:p>
            <w:pPr>
              <w:pStyle w:val="14"/>
              <w:ind w:firstLine="0" w:firstLineChars="0"/>
              <w:rPr>
                <w:rFonts w:hint="eastAsia" w:asciiTheme="minorEastAsia" w:hAnsiTheme="minorEastAsia" w:eastAsiaTheme="minorEastAsia" w:cstheme="minorEastAsia"/>
                <w:sz w:val="24"/>
                <w:highlight w:val="none"/>
              </w:rPr>
            </w:pPr>
          </w:p>
        </w:tc>
        <w:tc>
          <w:tcPr>
            <w:tcW w:w="2934" w:type="dxa"/>
            <w:gridSpan w:val="6"/>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电压产生方式</w:t>
            </w:r>
          </w:p>
        </w:tc>
        <w:tc>
          <w:tcPr>
            <w:tcW w:w="3718" w:type="dxa"/>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DDS 信号源加AB 类功放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restart"/>
            <w:vAlign w:val="center"/>
          </w:tcPr>
          <w:p>
            <w:pPr>
              <w:pStyle w:val="14"/>
              <w:ind w:firstLine="0" w:firstLineChars="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电流测试范围</w:t>
            </w:r>
          </w:p>
        </w:tc>
        <w:tc>
          <w:tcPr>
            <w:tcW w:w="927" w:type="dxa"/>
            <w:vMerge w:val="restart"/>
            <w:vAlign w:val="center"/>
          </w:tcPr>
          <w:p>
            <w:pPr>
              <w:pStyle w:val="14"/>
              <w:ind w:firstLine="0" w:firstLineChars="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AC</w:t>
            </w:r>
          </w:p>
        </w:tc>
        <w:tc>
          <w:tcPr>
            <w:tcW w:w="1934"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电流范围</w:t>
            </w:r>
          </w:p>
        </w:tc>
        <w:tc>
          <w:tcPr>
            <w:tcW w:w="3791" w:type="dxa"/>
            <w:gridSpan w:val="2"/>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0.001mA – 20.00 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jc w:val="center"/>
              <w:rPr>
                <w:rFonts w:hint="eastAsia" w:asciiTheme="minorEastAsia" w:hAnsiTheme="minorEastAsia" w:eastAsiaTheme="minorEastAsia" w:cstheme="minorEastAsia"/>
                <w:sz w:val="24"/>
                <w:highlight w:val="none"/>
              </w:rPr>
            </w:pPr>
          </w:p>
        </w:tc>
        <w:tc>
          <w:tcPr>
            <w:tcW w:w="927" w:type="dxa"/>
            <w:vMerge w:val="continue"/>
          </w:tcPr>
          <w:p>
            <w:pPr>
              <w:pStyle w:val="14"/>
              <w:ind w:firstLine="0" w:firstLineChars="0"/>
              <w:jc w:val="center"/>
              <w:rPr>
                <w:rFonts w:hint="eastAsia" w:asciiTheme="minorEastAsia" w:hAnsiTheme="minorEastAsia" w:eastAsiaTheme="minorEastAsia" w:cstheme="minorEastAsia"/>
                <w:sz w:val="24"/>
                <w:highlight w:val="none"/>
              </w:rPr>
            </w:pPr>
          </w:p>
        </w:tc>
        <w:tc>
          <w:tcPr>
            <w:tcW w:w="1934"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短路电流（瞬间）</w:t>
            </w:r>
          </w:p>
        </w:tc>
        <w:tc>
          <w:tcPr>
            <w:tcW w:w="3791" w:type="dxa"/>
            <w:gridSpan w:val="2"/>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&gt;40 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jc w:val="center"/>
              <w:rPr>
                <w:rFonts w:hint="eastAsia" w:asciiTheme="minorEastAsia" w:hAnsiTheme="minorEastAsia" w:eastAsiaTheme="minorEastAsia" w:cstheme="minorEastAsia"/>
                <w:sz w:val="24"/>
                <w:highlight w:val="none"/>
              </w:rPr>
            </w:pPr>
          </w:p>
        </w:tc>
        <w:tc>
          <w:tcPr>
            <w:tcW w:w="927" w:type="dxa"/>
            <w:vMerge w:val="continue"/>
          </w:tcPr>
          <w:p>
            <w:pPr>
              <w:pStyle w:val="14"/>
              <w:ind w:firstLine="0" w:firstLineChars="0"/>
              <w:jc w:val="center"/>
              <w:rPr>
                <w:rFonts w:hint="eastAsia" w:asciiTheme="minorEastAsia" w:hAnsiTheme="minorEastAsia" w:eastAsiaTheme="minorEastAsia" w:cstheme="minorEastAsia"/>
                <w:sz w:val="24"/>
                <w:highlight w:val="none"/>
              </w:rPr>
            </w:pPr>
          </w:p>
        </w:tc>
        <w:tc>
          <w:tcPr>
            <w:tcW w:w="1934"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电流分辨率</w:t>
            </w:r>
          </w:p>
        </w:tc>
        <w:tc>
          <w:tcPr>
            <w:tcW w:w="3791" w:type="dxa"/>
            <w:gridSpan w:val="2"/>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0.001 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jc w:val="center"/>
              <w:rPr>
                <w:rFonts w:hint="eastAsia" w:asciiTheme="minorEastAsia" w:hAnsiTheme="minorEastAsia" w:eastAsiaTheme="minorEastAsia" w:cstheme="minorEastAsia"/>
                <w:sz w:val="24"/>
                <w:highlight w:val="none"/>
              </w:rPr>
            </w:pPr>
          </w:p>
        </w:tc>
        <w:tc>
          <w:tcPr>
            <w:tcW w:w="927" w:type="dxa"/>
            <w:vMerge w:val="continue"/>
          </w:tcPr>
          <w:p>
            <w:pPr>
              <w:pStyle w:val="14"/>
              <w:ind w:firstLine="0" w:firstLineChars="0"/>
              <w:jc w:val="center"/>
              <w:rPr>
                <w:rFonts w:hint="eastAsia" w:asciiTheme="minorEastAsia" w:hAnsiTheme="minorEastAsia" w:eastAsiaTheme="minorEastAsia" w:cstheme="minorEastAsia"/>
                <w:sz w:val="24"/>
                <w:highlight w:val="none"/>
              </w:rPr>
            </w:pPr>
          </w:p>
        </w:tc>
        <w:tc>
          <w:tcPr>
            <w:tcW w:w="1934"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电流精度</w:t>
            </w:r>
          </w:p>
        </w:tc>
        <w:tc>
          <w:tcPr>
            <w:tcW w:w="3791" w:type="dxa"/>
            <w:gridSpan w:val="2"/>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±(2%读数+2个字）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jc w:val="center"/>
              <w:rPr>
                <w:rFonts w:hint="eastAsia" w:asciiTheme="minorEastAsia" w:hAnsiTheme="minorEastAsia" w:eastAsiaTheme="minorEastAsia" w:cstheme="minorEastAsia"/>
                <w:sz w:val="24"/>
                <w:highlight w:val="none"/>
              </w:rPr>
            </w:pPr>
          </w:p>
        </w:tc>
        <w:tc>
          <w:tcPr>
            <w:tcW w:w="927" w:type="dxa"/>
            <w:vMerge w:val="continue"/>
          </w:tcPr>
          <w:p>
            <w:pPr>
              <w:pStyle w:val="14"/>
              <w:ind w:firstLine="0" w:firstLineChars="0"/>
              <w:jc w:val="center"/>
              <w:rPr>
                <w:rFonts w:hint="eastAsia" w:asciiTheme="minorEastAsia" w:hAnsiTheme="minorEastAsia" w:eastAsiaTheme="minorEastAsia" w:cstheme="minorEastAsia"/>
                <w:sz w:val="24"/>
                <w:highlight w:val="none"/>
              </w:rPr>
            </w:pPr>
          </w:p>
        </w:tc>
        <w:tc>
          <w:tcPr>
            <w:tcW w:w="1934"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实际电流</w:t>
            </w:r>
          </w:p>
        </w:tc>
        <w:tc>
          <w:tcPr>
            <w:tcW w:w="3791" w:type="dxa"/>
            <w:gridSpan w:val="2"/>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OFF-0.001 mA-20 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jc w:val="center"/>
              <w:rPr>
                <w:rFonts w:hint="eastAsia" w:asciiTheme="minorEastAsia" w:hAnsiTheme="minorEastAsia" w:eastAsiaTheme="minorEastAsia" w:cstheme="minorEastAsia"/>
                <w:sz w:val="24"/>
                <w:highlight w:val="none"/>
              </w:rPr>
            </w:pPr>
          </w:p>
        </w:tc>
        <w:tc>
          <w:tcPr>
            <w:tcW w:w="927" w:type="dxa"/>
            <w:vMerge w:val="restart"/>
            <w:vAlign w:val="center"/>
          </w:tcPr>
          <w:p>
            <w:pPr>
              <w:pStyle w:val="14"/>
              <w:ind w:firstLine="0" w:firstLineChars="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DC</w:t>
            </w:r>
          </w:p>
        </w:tc>
        <w:tc>
          <w:tcPr>
            <w:tcW w:w="1934"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电流范围</w:t>
            </w:r>
          </w:p>
        </w:tc>
        <w:tc>
          <w:tcPr>
            <w:tcW w:w="3791" w:type="dxa"/>
            <w:gridSpan w:val="2"/>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0.1uA – 10.00mA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rPr>
                <w:rFonts w:hint="eastAsia" w:asciiTheme="minorEastAsia" w:hAnsiTheme="minorEastAsia" w:eastAsiaTheme="minorEastAsia" w:cstheme="minorEastAsia"/>
                <w:sz w:val="24"/>
                <w:highlight w:val="none"/>
              </w:rPr>
            </w:pPr>
          </w:p>
        </w:tc>
        <w:tc>
          <w:tcPr>
            <w:tcW w:w="927" w:type="dxa"/>
            <w:vMerge w:val="continue"/>
          </w:tcPr>
          <w:p>
            <w:pPr>
              <w:pStyle w:val="14"/>
              <w:ind w:firstLine="0" w:firstLineChars="0"/>
              <w:rPr>
                <w:rFonts w:hint="eastAsia" w:asciiTheme="minorEastAsia" w:hAnsiTheme="minorEastAsia" w:eastAsiaTheme="minorEastAsia" w:cstheme="minorEastAsia"/>
                <w:sz w:val="24"/>
                <w:highlight w:val="none"/>
              </w:rPr>
            </w:pPr>
          </w:p>
        </w:tc>
        <w:tc>
          <w:tcPr>
            <w:tcW w:w="1934"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电流精度</w:t>
            </w:r>
          </w:p>
        </w:tc>
        <w:tc>
          <w:tcPr>
            <w:tcW w:w="3791" w:type="dxa"/>
            <w:gridSpan w:val="2"/>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±(2%读数+2个字)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tcPr>
          <w:p>
            <w:pPr>
              <w:pStyle w:val="14"/>
              <w:ind w:firstLine="0" w:firstLineChars="0"/>
              <w:rPr>
                <w:rFonts w:hint="eastAsia" w:asciiTheme="minorEastAsia" w:hAnsiTheme="minorEastAsia" w:eastAsiaTheme="minorEastAsia" w:cstheme="minorEastAsia"/>
                <w:sz w:val="24"/>
                <w:highlight w:val="none"/>
              </w:rPr>
            </w:pPr>
          </w:p>
        </w:tc>
        <w:tc>
          <w:tcPr>
            <w:tcW w:w="2861" w:type="dxa"/>
            <w:gridSpan w:val="5"/>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放电功能</w:t>
            </w:r>
          </w:p>
        </w:tc>
        <w:tc>
          <w:tcPr>
            <w:tcW w:w="3791" w:type="dxa"/>
            <w:gridSpan w:val="2"/>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测试结束后自动放电（DCW）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gridSpan w:val="5"/>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输出电压</w:t>
            </w:r>
          </w:p>
        </w:tc>
        <w:tc>
          <w:tcPr>
            <w:tcW w:w="3805" w:type="dxa"/>
            <w:gridSpan w:val="3"/>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0.050V – 1.000kV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gridSpan w:val="5"/>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电压分辨率</w:t>
            </w:r>
          </w:p>
        </w:tc>
        <w:tc>
          <w:tcPr>
            <w:tcW w:w="3805" w:type="dxa"/>
            <w:gridSpan w:val="3"/>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gridSpan w:val="5"/>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电压测试精度</w:t>
            </w:r>
          </w:p>
        </w:tc>
        <w:tc>
          <w:tcPr>
            <w:tcW w:w="3805" w:type="dxa"/>
            <w:gridSpan w:val="3"/>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gridSpan w:val="5"/>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最大输出电流</w:t>
            </w:r>
          </w:p>
        </w:tc>
        <w:tc>
          <w:tcPr>
            <w:tcW w:w="3805" w:type="dxa"/>
            <w:gridSpan w:val="3"/>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gridSpan w:val="5"/>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最大输出功率</w:t>
            </w:r>
          </w:p>
        </w:tc>
        <w:tc>
          <w:tcPr>
            <w:tcW w:w="3805" w:type="dxa"/>
            <w:gridSpan w:val="3"/>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10VA（1000V/10mA）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gridSpan w:val="5"/>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输出瞬间短路电流</w:t>
            </w:r>
          </w:p>
        </w:tc>
        <w:tc>
          <w:tcPr>
            <w:tcW w:w="3805" w:type="dxa"/>
            <w:gridSpan w:val="3"/>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&gt;20mA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gridSpan w:val="5"/>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负载调整率</w:t>
            </w:r>
          </w:p>
        </w:tc>
        <w:tc>
          <w:tcPr>
            <w:tcW w:w="3805" w:type="dxa"/>
            <w:gridSpan w:val="3"/>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≤1％（额定功率）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gridSpan w:val="5"/>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纹波（1kV）</w:t>
            </w:r>
          </w:p>
        </w:tc>
        <w:tc>
          <w:tcPr>
            <w:tcW w:w="3805" w:type="dxa"/>
            <w:gridSpan w:val="3"/>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 (1kV，空载)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gridSpan w:val="5"/>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放电功能</w:t>
            </w:r>
          </w:p>
        </w:tc>
        <w:tc>
          <w:tcPr>
            <w:tcW w:w="3805" w:type="dxa"/>
            <w:gridSpan w:val="3"/>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测试结束后自动放电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gridSpan w:val="5"/>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电阻测量范围</w:t>
            </w:r>
          </w:p>
        </w:tc>
        <w:tc>
          <w:tcPr>
            <w:tcW w:w="3805" w:type="dxa"/>
            <w:gridSpan w:val="3"/>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0.1MΩ– 10GΩ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gridSpan w:val="5"/>
            <w:vAlign w:val="center"/>
          </w:tcPr>
          <w:p>
            <w:pPr>
              <w:pStyle w:val="14"/>
              <w:ind w:firstLine="0" w:firstLineChars="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电阻测量精度</w:t>
            </w:r>
          </w:p>
        </w:tc>
        <w:tc>
          <w:tcPr>
            <w:tcW w:w="3805" w:type="dxa"/>
            <w:gridSpan w:val="3"/>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 ＜ 500V: 0.2MΩ~1GΩ 精度：[± 10% reading + 5个字] 1GΩ~ 10GΩ 精度：[± 20% reading + 5个字] 电压 ＞ 500V: 0.2MΩ~ 1GΩ 精度：±[3% reading+ 5个字] 1GΩ ~ 10GΩ 精度：±[7% reading+ 5个字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8"/>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参数设定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电压上升时间</w:t>
            </w:r>
          </w:p>
        </w:tc>
        <w:tc>
          <w:tcPr>
            <w:tcW w:w="3878"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0.1s – 999.9s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电压跌落时间</w:t>
            </w:r>
          </w:p>
        </w:tc>
        <w:tc>
          <w:tcPr>
            <w:tcW w:w="3878"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 s – 999.9s， (仅在耐电压 PASS 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电压等待时间</w:t>
            </w:r>
          </w:p>
        </w:tc>
        <w:tc>
          <w:tcPr>
            <w:tcW w:w="3878"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0.3s – 999.9s(仅直流耐电压，且满足上升时间 + 测试时间&gt;等待时间）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测试时间设定</w:t>
            </w:r>
          </w:p>
        </w:tc>
        <w:tc>
          <w:tcPr>
            <w:tcW w:w="3878"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0.3s – 999.9s（在 TIMER ON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时间准确度</w:t>
            </w:r>
          </w:p>
        </w:tc>
        <w:tc>
          <w:tcPr>
            <w:tcW w:w="3878"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±（0.2%设定值 ± 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通讯协议</w:t>
            </w:r>
          </w:p>
        </w:tc>
        <w:tc>
          <w:tcPr>
            <w:tcW w:w="3878"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SCPI、Modbus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存储</w:t>
            </w:r>
          </w:p>
        </w:tc>
        <w:tc>
          <w:tcPr>
            <w:tcW w:w="3878"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可编程 105 个测试文件，每文件可设 25 个测试步骤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接口</w:t>
            </w:r>
          </w:p>
        </w:tc>
        <w:tc>
          <w:tcPr>
            <w:tcW w:w="3878" w:type="dxa"/>
            <w:gridSpan w:val="4"/>
          </w:tcPr>
          <w:p>
            <w:pPr>
              <w:pStyle w:val="14"/>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HANDLER、SINGAL 、RS232C、RS485(选配)</w:t>
            </w:r>
          </w:p>
        </w:tc>
      </w:tr>
    </w:tbl>
    <w:p>
      <w:pPr>
        <w:pStyle w:val="4"/>
        <w:rPr>
          <w:rFonts w:hint="eastAsia" w:asciiTheme="minorEastAsia" w:hAnsiTheme="minorEastAsia" w:eastAsiaTheme="minorEastAsia" w:cstheme="minorEastAsia"/>
          <w:b w:val="0"/>
          <w:sz w:val="24"/>
          <w:highlight w:val="none"/>
        </w:rPr>
      </w:pPr>
      <w:r>
        <w:rPr>
          <w:rFonts w:hint="eastAsia" w:asciiTheme="minorEastAsia" w:hAnsiTheme="minorEastAsia" w:eastAsiaTheme="minorEastAsia" w:cstheme="minorEastAsia"/>
          <w:b w:val="0"/>
          <w:sz w:val="24"/>
          <w:highlight w:val="none"/>
        </w:rPr>
        <w:t>16. 绝缘耐压测试仪参数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测量项目</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电阻，电压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测量方式</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交流4端子法(电阻测量电流频率1kHz士0.2Hz)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测量范围</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电阻测量范围:0Q~3.1Ω(最小分辨率0.1uΩ)电压测量范围:DC0V~士999.999 V(最小分辨率10uV)电压显示范围:+1100.00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 阻 测 量 量 程</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 mΩ/30 mΩ/300 mΩ/3 Ω/30 Ω/300 2/3000 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 压 测 量 量 程</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 V/100 V/ 1000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直 流 输 入电 阻</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 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 放 端 子 电 压</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25 Vpeak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功能</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ΩV/Ω/V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 大输 入电压</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额定输入电压: DC 士1000 V对地最大额定电压:DC 1000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采样速度</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FAST/MEDIUM/SLOW 3档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响应时间</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测量响应时间:700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调零功能</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范围:1000点(电阻，电压总数)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触发功能</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内部/外部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延迟功能</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ON/OFF,延迟时间:0~9.999秒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平均值功能</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ON/OFF,平均次数:2~16次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比较器功能</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判断: Hi/IN/LO(电阻，电压分别独立判断)PASS/FAIL判断:电阻测量结果和电压测量结果的AND运算(EXT.I/0输出)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统计运算功能</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总数据量,有效数据量，最大值，最小值，平均值,标准偏差,母标准偏差，工程能力指数(Cp，CpK)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测量值输出功能</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触发输入时的测量值以RS-232C输出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测量值存储功能</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最多400个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面 板 保 存 功 能</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最大126组功能，电阻测量量程，电压测量量程，自动量程设置，调零设置以及数据，采样速度，触发源，延迟设置，平均值设置，比较器设置，统计运算设置，显示切换，键盘锁定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模拟输出</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输出内容:电阻测量值(显示值)输出电压:DC0V~DC 3.1V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其他功能</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测量异常检出:自动校准,键盘锁定,电源频率设置，重置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接口</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RS-232C，GP-IB，EXT.I/0,模拟输出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使用温湿度范围</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0°C~40°C,80% rh 以下(不凝结)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保存温湿度范围</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-10°C~50°C,80%rh 以下(不凝结)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使用环境</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室内使用，高度2000m以下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电源</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AC100 V~240 V(50160Hz)，30 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体积及重量</w:t>
            </w:r>
          </w:p>
        </w:tc>
        <w:tc>
          <w:tcPr>
            <w:tcW w:w="6146" w:type="dxa"/>
          </w:tcPr>
          <w:p>
            <w:pP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 xml:space="preserve">约215Wx80HX329D mm(不含突起物)约2.6 </w:t>
            </w:r>
            <w:r>
              <w:rPr>
                <w:rFonts w:hint="eastAsia" w:asciiTheme="minorEastAsia" w:hAnsiTheme="minorEastAsia" w:eastAsiaTheme="minorEastAsia" w:cstheme="minorEastAsia"/>
                <w:sz w:val="24"/>
                <w:highlight w:val="none"/>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附件</w:t>
            </w:r>
          </w:p>
        </w:tc>
        <w:tc>
          <w:tcPr>
            <w:tcW w:w="614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电源线x1，说明书x1,使用注意事项x1</w:t>
            </w:r>
          </w:p>
        </w:tc>
      </w:tr>
    </w:tbl>
    <w:p>
      <w:pPr>
        <w:rPr>
          <w:rFonts w:hint="eastAsia" w:asciiTheme="minorEastAsia" w:hAnsiTheme="minorEastAsia" w:eastAsiaTheme="minorEastAsia" w:cstheme="minorEastAsia"/>
          <w:sz w:val="24"/>
          <w:highlight w:val="none"/>
        </w:rPr>
      </w:pP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电池测量量程，精度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60"/>
        <w:gridCol w:w="2126"/>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量程</w:t>
            </w:r>
          </w:p>
        </w:tc>
        <w:tc>
          <w:tcPr>
            <w:tcW w:w="1560"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 V</w:t>
            </w:r>
          </w:p>
        </w:tc>
        <w:tc>
          <w:tcPr>
            <w:tcW w:w="212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100 V</w:t>
            </w:r>
          </w:p>
        </w:tc>
        <w:tc>
          <w:tcPr>
            <w:tcW w:w="3027"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1000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最大显示值</w:t>
            </w:r>
          </w:p>
        </w:tc>
        <w:tc>
          <w:tcPr>
            <w:tcW w:w="1560"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±9.99999 V</w:t>
            </w:r>
          </w:p>
        </w:tc>
        <w:tc>
          <w:tcPr>
            <w:tcW w:w="212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±99.9999 V</w:t>
            </w:r>
          </w:p>
        </w:tc>
        <w:tc>
          <w:tcPr>
            <w:tcW w:w="3027"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±1100.00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分辨率</w:t>
            </w:r>
          </w:p>
        </w:tc>
        <w:tc>
          <w:tcPr>
            <w:tcW w:w="1560"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 μV</w:t>
            </w:r>
          </w:p>
        </w:tc>
        <w:tc>
          <w:tcPr>
            <w:tcW w:w="212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100 μV</w:t>
            </w:r>
          </w:p>
        </w:tc>
        <w:tc>
          <w:tcPr>
            <w:tcW w:w="3027"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 mV (0.000 V~999.999 V)10 mV (1000.00 V~1100.00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精度</w:t>
            </w:r>
          </w:p>
        </w:tc>
        <w:tc>
          <w:tcPr>
            <w:tcW w:w="1560"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±0.01% rdg.±0.03 mV</w:t>
            </w:r>
          </w:p>
        </w:tc>
        <w:tc>
          <w:tcPr>
            <w:tcW w:w="2126"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±0.01% rdg.±0.3 mV</w:t>
            </w:r>
          </w:p>
        </w:tc>
        <w:tc>
          <w:tcPr>
            <w:tcW w:w="3027"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±0.01% rdg.±3 mV精度保证范围:0.000V~±999.999V</w:t>
            </w:r>
          </w:p>
        </w:tc>
      </w:tr>
    </w:tbl>
    <w:p>
      <w:pPr>
        <w:rPr>
          <w:rFonts w:hint="eastAsia" w:asciiTheme="minorEastAsia" w:hAnsiTheme="minorEastAsia" w:eastAsiaTheme="minorEastAsia" w:cstheme="minorEastAsia"/>
          <w:sz w:val="24"/>
          <w:highlight w:val="none"/>
        </w:rPr>
      </w:pPr>
    </w:p>
    <w:p>
      <w:pPr>
        <w:rPr>
          <w:rFonts w:hint="eastAsia" w:asciiTheme="minorEastAsia" w:hAnsiTheme="minorEastAsia" w:eastAsiaTheme="minorEastAsia" w:cstheme="minorEastAsia"/>
          <w:sz w:val="24"/>
          <w:highlight w:val="none"/>
        </w:rPr>
      </w:pPr>
    </w:p>
    <w:p>
      <w:pPr>
        <w:rPr>
          <w:rFonts w:hint="eastAsia" w:asciiTheme="minorEastAsia" w:hAnsiTheme="minorEastAsia" w:eastAsiaTheme="minorEastAsia" w:cstheme="minorEastAsia"/>
          <w:sz w:val="24"/>
          <w:highlight w:val="none"/>
        </w:rPr>
      </w:pPr>
    </w:p>
    <w:p>
      <w:pPr>
        <w:pStyle w:val="4"/>
        <w:rPr>
          <w:rFonts w:hint="eastAsia" w:asciiTheme="minorEastAsia" w:hAnsiTheme="minorEastAsia" w:eastAsiaTheme="minorEastAsia" w:cstheme="minorEastAsia"/>
          <w:b w:val="0"/>
          <w:sz w:val="24"/>
          <w:highlight w:val="none"/>
        </w:rPr>
      </w:pPr>
      <w:r>
        <w:rPr>
          <w:rFonts w:hint="eastAsia" w:asciiTheme="minorEastAsia" w:hAnsiTheme="minorEastAsia" w:eastAsiaTheme="minorEastAsia" w:cstheme="minorEastAsia"/>
          <w:b w:val="0"/>
          <w:sz w:val="24"/>
          <w:highlight w:val="none"/>
        </w:rPr>
        <w:t>17. 万用表参数</w:t>
      </w:r>
    </w:p>
    <w:p>
      <w:pPr>
        <w:ind w:firstLine="480"/>
        <w:rPr>
          <w:rFonts w:hint="eastAsia" w:asciiTheme="minorEastAsia" w:hAnsiTheme="minorEastAsia" w:eastAsiaTheme="minorEastAsia" w:cstheme="minorEastAsia"/>
          <w:sz w:val="24"/>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直流电压</w:t>
            </w:r>
          </w:p>
        </w:tc>
        <w:tc>
          <w:tcPr>
            <w:tcW w:w="6287"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范围:200 mV至 1000 V量程</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最大分辨力:1 uV</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准确度:0.015+0.003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交流电压</w:t>
            </w:r>
          </w:p>
        </w:tc>
        <w:tc>
          <w:tcPr>
            <w:tcW w:w="6287"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范围:200 mV至 750 V量程</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最高分辨力:1 uV</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准确度:0.2+0.05</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频率: 20 Hz至 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电阻</w:t>
            </w:r>
          </w:p>
        </w:tc>
        <w:tc>
          <w:tcPr>
            <w:tcW w:w="6287"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2x4 线:是</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范围: 200Ω至 100 MΩ量程</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最高分辨力: 1 mΩ</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准确度: 0.02+0.003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直流电流</w:t>
            </w:r>
          </w:p>
        </w:tc>
        <w:tc>
          <w:tcPr>
            <w:tcW w:w="6287"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范围:200 μA 至 10 A量程</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最高分辨力:1 nA</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准确度:0.02+0.005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交流电流</w:t>
            </w:r>
          </w:p>
        </w:tc>
        <w:tc>
          <w:tcPr>
            <w:tcW w:w="6287"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范围:20 mA至 10 A量程</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最高分辨力:100 uA</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准确度:0.3+0.06</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频率:20 Hz至2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频率</w:t>
            </w:r>
          </w:p>
        </w:tc>
        <w:tc>
          <w:tcPr>
            <w:tcW w:w="6287"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范围:20 Hz至1MHZ</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最大分辨力:10 mHz</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准确度:±(0.01%+0.003%量程)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运算功能</w:t>
            </w:r>
          </w:p>
        </w:tc>
        <w:tc>
          <w:tcPr>
            <w:tcW w:w="6287"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dB/dBm:是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高级功能</w:t>
            </w:r>
          </w:p>
        </w:tc>
        <w:tc>
          <w:tcPr>
            <w:tcW w:w="6287" w:type="dxa"/>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限值比较测试，带有通过不通过指示器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jc w:val="center"/>
              <w:rPr>
                <w:rFonts w:hint="eastAsia" w:asciiTheme="minorEastAsia" w:hAnsiTheme="minorEastAsia" w:eastAsiaTheme="minorEastAsia" w:cstheme="minorEastAsia"/>
                <w:kern w:val="2"/>
                <w:sz w:val="24"/>
                <w:highlight w:val="none"/>
                <w:lang w:val="en-US" w:eastAsia="zh-CN" w:bidi="ar-SA"/>
              </w:rPr>
            </w:pPr>
            <w:r>
              <w:rPr>
                <w:rFonts w:hint="eastAsia" w:asciiTheme="minorEastAsia" w:hAnsiTheme="minorEastAsia" w:eastAsiaTheme="minorEastAsia" w:cstheme="minorEastAsia"/>
                <w:sz w:val="24"/>
                <w:highlight w:val="none"/>
              </w:rPr>
              <w:t>接口</w:t>
            </w:r>
          </w:p>
        </w:tc>
        <w:tc>
          <w:tcPr>
            <w:tcW w:w="6287" w:type="dxa"/>
            <w:vAlign w:val="top"/>
          </w:tcPr>
          <w:p>
            <w:pPr>
              <w:rPr>
                <w:rFonts w:hint="eastAsia" w:asciiTheme="minorEastAsia" w:hAnsiTheme="minorEastAsia" w:eastAsiaTheme="minorEastAsia" w:cstheme="minorEastAsia"/>
                <w:kern w:val="2"/>
                <w:sz w:val="24"/>
                <w:highlight w:val="none"/>
                <w:lang w:val="en-US" w:eastAsia="zh-CN" w:bidi="ar-SA"/>
              </w:rPr>
            </w:pPr>
            <w:r>
              <w:rPr>
                <w:rFonts w:hint="eastAsia" w:asciiTheme="minorEastAsia" w:hAnsiTheme="minorEastAsia" w:eastAsiaTheme="minorEastAsia" w:cstheme="minorEastAsia"/>
                <w:sz w:val="24"/>
                <w:highlight w:val="none"/>
              </w:rPr>
              <w:t>RS-232，USB 带可选适配器</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51FE7"/>
    <w:multiLevelType w:val="singleLevel"/>
    <w:tmpl w:val="86A51FE7"/>
    <w:lvl w:ilvl="0" w:tentative="0">
      <w:start w:val="1"/>
      <w:numFmt w:val="bullet"/>
      <w:pStyle w:val="8"/>
      <w:lvlText w:val=""/>
      <w:lvlJc w:val="left"/>
      <w:pPr>
        <w:tabs>
          <w:tab w:val="left" w:pos="360"/>
        </w:tabs>
        <w:ind w:left="360" w:hanging="360"/>
      </w:pPr>
      <w:rPr>
        <w:rFonts w:hint="default" w:ascii="Wingdings" w:hAnsi="Wingdings"/>
      </w:rPr>
    </w:lvl>
  </w:abstractNum>
  <w:abstractNum w:abstractNumId="1">
    <w:nsid w:val="0000000A"/>
    <w:multiLevelType w:val="multilevel"/>
    <w:tmpl w:val="0000000A"/>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pStyle w:val="5"/>
      <w:suff w:val="nothing"/>
      <w:lvlText w:val=""/>
      <w:lvlJc w:val="left"/>
      <w:rPr>
        <w:rFonts w:hint="eastAsia"/>
      </w:rPr>
    </w:lvl>
    <w:lvl w:ilvl="4" w:tentative="0">
      <w:start w:val="1"/>
      <w:numFmt w:val="none"/>
      <w:pStyle w:val="6"/>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pStyle w:val="7"/>
      <w:suff w:val="nothing"/>
      <w:lvlText w:val=""/>
      <w:lvlJc w:val="left"/>
      <w:rPr>
        <w:rFonts w:hint="eastAsia"/>
      </w:rPr>
    </w:lvl>
    <w:lvl w:ilvl="8" w:tentative="0">
      <w:start w:val="1"/>
      <w:numFmt w:val="none"/>
      <w:suff w:val="nothing"/>
      <w:lvlText w:val=""/>
      <w:lvlJc w:val="left"/>
      <w:rPr>
        <w:rFonts w:hint="eastAsia"/>
      </w:rPr>
    </w:lvl>
  </w:abstractNum>
  <w:abstractNum w:abstractNumId="2">
    <w:nsid w:val="2AEA846C"/>
    <w:multiLevelType w:val="singleLevel"/>
    <w:tmpl w:val="2AEA846C"/>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23D7"/>
    <w:rsid w:val="70E42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24"/>
    </w:rPr>
  </w:style>
  <w:style w:type="paragraph" w:styleId="5">
    <w:name w:val="heading 4"/>
    <w:basedOn w:val="1"/>
    <w:next w:val="1"/>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qFormat/>
    <w:uiPriority w:val="0"/>
    <w:pPr>
      <w:keepNext/>
      <w:keepLines/>
      <w:numPr>
        <w:ilvl w:val="4"/>
        <w:numId w:val="1"/>
      </w:numPr>
      <w:spacing w:before="280" w:after="290" w:line="372" w:lineRule="auto"/>
      <w:outlineLvl w:val="4"/>
    </w:pPr>
    <w:rPr>
      <w:b/>
      <w:sz w:val="28"/>
    </w:rPr>
  </w:style>
  <w:style w:type="paragraph" w:styleId="7">
    <w:name w:val="heading 8"/>
    <w:basedOn w:val="1"/>
    <w:next w:val="1"/>
    <w:qFormat/>
    <w:uiPriority w:val="0"/>
    <w:pPr>
      <w:keepNext/>
      <w:keepLines/>
      <w:numPr>
        <w:ilvl w:val="7"/>
        <w:numId w:val="1"/>
      </w:numPr>
      <w:spacing w:before="240" w:after="64" w:line="317" w:lineRule="auto"/>
      <w:outlineLvl w:val="7"/>
    </w:pPr>
    <w:rPr>
      <w:rFonts w:ascii="Arial" w:hAnsi="Arial" w:eastAsia="黑体"/>
      <w:sz w:val="24"/>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460" w:lineRule="exact"/>
      <w:jc w:val="left"/>
    </w:pPr>
    <w:rPr>
      <w:sz w:val="24"/>
    </w:rPr>
  </w:style>
  <w:style w:type="paragraph" w:customStyle="1" w:styleId="3">
    <w:name w:val="Default"/>
    <w:qFormat/>
    <w:uiPriority w:val="0"/>
    <w:pPr>
      <w:widowControl w:val="0"/>
      <w:autoSpaceDE w:val="0"/>
      <w:autoSpaceDN w:val="0"/>
      <w:adjustRightInd w:val="0"/>
    </w:pPr>
    <w:rPr>
      <w:rFonts w:ascii="??" w:hAnsi="??" w:eastAsia="??" w:cs="??"/>
      <w:szCs w:val="28"/>
      <w:lang w:val="en-US" w:eastAsia="zh-CN" w:bidi="ar-SA"/>
    </w:rPr>
  </w:style>
  <w:style w:type="paragraph" w:styleId="8">
    <w:name w:val="List Bullet"/>
    <w:basedOn w:val="1"/>
    <w:uiPriority w:val="0"/>
    <w:pPr>
      <w:numPr>
        <w:ilvl w:val="0"/>
        <w:numId w:val="2"/>
      </w:numPr>
    </w:pPr>
  </w:style>
  <w:style w:type="paragraph" w:styleId="9">
    <w:name w:val="Title"/>
    <w:basedOn w:val="1"/>
    <w:next w:val="1"/>
    <w:qFormat/>
    <w:uiPriority w:val="0"/>
    <w:pPr>
      <w:spacing w:before="240" w:after="60"/>
      <w:jc w:val="center"/>
      <w:outlineLvl w:val="0"/>
    </w:pPr>
    <w:rPr>
      <w:rFonts w:ascii="Cambria" w:hAnsi="Cambria"/>
      <w:b/>
      <w:bCs/>
      <w:kern w:val="0"/>
      <w:sz w:val="24"/>
      <w:szCs w:val="32"/>
    </w:rPr>
  </w:style>
  <w:style w:type="table" w:styleId="11">
    <w:name w:val="Table Grid"/>
    <w:basedOn w:val="1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ook Title1"/>
    <w:basedOn w:val="12"/>
    <w:qFormat/>
    <w:uiPriority w:val="33"/>
    <w:rPr>
      <w:b/>
      <w:bCs/>
      <w:smallCaps/>
      <w:spacing w:val="5"/>
    </w:rPr>
  </w:style>
  <w:style w:type="paragraph" w:styleId="14">
    <w:name w:val="List Paragraph"/>
    <w:basedOn w:val="8"/>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2024-12-16T04:28:00Z</dcterms:created>
  <dc:creator>葫芦侠哩哩啰啰</dc:creator>
  <cp:lastModifiedBy>葫芦侠哩哩啰啰</cp:lastModifiedBy>
  <dcterms:modified xsi:type="dcterms:W3CDTF">2024-12-16T04:29:07Z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C3E8202ED80A4233A8A446576E93D215</vt:lpwstr>
  </property>
</Properties>
</file>